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6" w:type="dxa"/>
        <w:tblInd w:w="-20" w:type="dxa"/>
        <w:tblLayout w:type="fixed"/>
        <w:tblLook w:val="0000" w:firstRow="0" w:lastRow="0" w:firstColumn="0" w:lastColumn="0" w:noHBand="0" w:noVBand="0"/>
      </w:tblPr>
      <w:tblGrid>
        <w:gridCol w:w="5373"/>
        <w:gridCol w:w="5113"/>
      </w:tblGrid>
      <w:tr w:rsidR="001A4D3D" w:rsidRPr="007633AD" w14:paraId="56553510" w14:textId="77777777" w:rsidTr="00312F5A">
        <w:trPr>
          <w:trHeight w:val="2211"/>
        </w:trPr>
        <w:tc>
          <w:tcPr>
            <w:tcW w:w="5373" w:type="dxa"/>
            <w:tcBorders>
              <w:top w:val="single" w:sz="4" w:space="0" w:color="00000A"/>
              <w:left w:val="single" w:sz="4" w:space="0" w:color="00000A"/>
              <w:bottom w:val="single" w:sz="4" w:space="0" w:color="00000A"/>
            </w:tcBorders>
            <w:shd w:val="clear" w:color="auto" w:fill="FFFFFF"/>
            <w:vAlign w:val="center"/>
          </w:tcPr>
          <w:p w14:paraId="747EAF8B" w14:textId="77777777" w:rsidR="001A4D3D" w:rsidRPr="007633AD" w:rsidRDefault="001A4D3D" w:rsidP="00312F5A">
            <w:pPr>
              <w:spacing w:before="120"/>
              <w:jc w:val="center"/>
              <w:rPr>
                <w:rFonts w:ascii="Arial" w:eastAsia="Arial" w:hAnsi="Arial" w:cs="Arial"/>
                <w:b/>
                <w:bCs/>
                <w:color w:val="000000"/>
                <w:sz w:val="28"/>
                <w:szCs w:val="24"/>
              </w:rPr>
            </w:pPr>
            <w:r>
              <w:rPr>
                <w:noProof/>
                <w:lang w:eastAsia="fr-FR"/>
              </w:rPr>
              <w:drawing>
                <wp:inline distT="0" distB="0" distL="0" distR="0" wp14:anchorId="0ABA3B83" wp14:editId="2589C9C3">
                  <wp:extent cx="1304925" cy="1143000"/>
                  <wp:effectExtent l="0" t="0" r="9525" b="0"/>
                  <wp:docPr id="10" name="Image 10" descr="Intranet Grenoble I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net Grenoble IN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4925" cy="1143000"/>
                          </a:xfrm>
                          <a:prstGeom prst="rect">
                            <a:avLst/>
                          </a:prstGeom>
                          <a:noFill/>
                          <a:ln>
                            <a:noFill/>
                          </a:ln>
                        </pic:spPr>
                      </pic:pic>
                    </a:graphicData>
                  </a:graphic>
                </wp:inline>
              </w:drawing>
            </w:r>
          </w:p>
        </w:tc>
        <w:tc>
          <w:tcPr>
            <w:tcW w:w="511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21538B" w14:textId="77777777" w:rsidR="001A4D3D" w:rsidRPr="00D56916" w:rsidRDefault="001A4D3D" w:rsidP="00312F5A">
            <w:pPr>
              <w:overflowPunct w:val="0"/>
              <w:autoSpaceDE w:val="0"/>
              <w:autoSpaceDN w:val="0"/>
              <w:adjustRightInd w:val="0"/>
              <w:jc w:val="center"/>
              <w:textAlignment w:val="baseline"/>
              <w:rPr>
                <w:rFonts w:ascii="Arial" w:hAnsi="Arial" w:cs="Arial"/>
                <w:b/>
                <w:bCs/>
                <w:szCs w:val="22"/>
              </w:rPr>
            </w:pPr>
            <w:r w:rsidRPr="00D56916">
              <w:rPr>
                <w:rFonts w:ascii="Arial" w:hAnsi="Arial" w:cs="Arial"/>
                <w:b/>
                <w:bCs/>
                <w:szCs w:val="22"/>
              </w:rPr>
              <w:t>INSTITUT POLYTECHNIQUE DE GRENOBLE</w:t>
            </w:r>
          </w:p>
          <w:p w14:paraId="088ED2A4" w14:textId="77777777" w:rsidR="001A4D3D" w:rsidRPr="00D56916" w:rsidRDefault="001A4D3D" w:rsidP="00312F5A">
            <w:pPr>
              <w:overflowPunct w:val="0"/>
              <w:autoSpaceDE w:val="0"/>
              <w:autoSpaceDN w:val="0"/>
              <w:adjustRightInd w:val="0"/>
              <w:jc w:val="center"/>
              <w:textAlignment w:val="baseline"/>
              <w:rPr>
                <w:rFonts w:ascii="Arial" w:hAnsi="Arial" w:cs="Arial"/>
                <w:b/>
                <w:bCs/>
                <w:szCs w:val="22"/>
              </w:rPr>
            </w:pPr>
          </w:p>
          <w:p w14:paraId="6A339A91" w14:textId="57D2DFBA" w:rsidR="006834C4" w:rsidRDefault="00AB324D" w:rsidP="00ED79F0">
            <w:pPr>
              <w:pStyle w:val="Titre8"/>
              <w:ind w:left="65" w:hanging="142"/>
            </w:pPr>
            <w:r w:rsidRPr="00AB324D">
              <w:rPr>
                <w:rFonts w:cs="Calibri"/>
              </w:rPr>
              <w:t>Achat d'un cryostat pour travaux pratiques Hall quantique, pour Grenoble INP – Phelma.</w:t>
            </w:r>
          </w:p>
          <w:p w14:paraId="58BDA755" w14:textId="77777777" w:rsidR="001A4D3D" w:rsidRDefault="001A4D3D" w:rsidP="00312F5A">
            <w:pPr>
              <w:overflowPunct w:val="0"/>
              <w:autoSpaceDE w:val="0"/>
              <w:autoSpaceDN w:val="0"/>
              <w:adjustRightInd w:val="0"/>
              <w:jc w:val="center"/>
              <w:textAlignment w:val="baseline"/>
              <w:rPr>
                <w:rFonts w:ascii="Arial" w:hAnsi="Arial" w:cs="Arial"/>
                <w:b/>
                <w:szCs w:val="22"/>
              </w:rPr>
            </w:pPr>
          </w:p>
          <w:p w14:paraId="7EC94EFA" w14:textId="26909A9D" w:rsidR="001A4D3D" w:rsidRDefault="001A4D3D" w:rsidP="00312F5A">
            <w:pPr>
              <w:overflowPunct w:val="0"/>
              <w:autoSpaceDE w:val="0"/>
              <w:autoSpaceDN w:val="0"/>
              <w:adjustRightInd w:val="0"/>
              <w:jc w:val="center"/>
              <w:textAlignment w:val="baseline"/>
              <w:rPr>
                <w:rFonts w:ascii="Arial" w:hAnsi="Arial" w:cs="Arial"/>
                <w:b/>
                <w:szCs w:val="22"/>
              </w:rPr>
            </w:pPr>
            <w:r w:rsidRPr="009304F1">
              <w:rPr>
                <w:rFonts w:ascii="Arial" w:hAnsi="Arial" w:cs="Arial"/>
                <w:b/>
                <w:szCs w:val="22"/>
              </w:rPr>
              <w:t xml:space="preserve">Consultation </w:t>
            </w:r>
            <w:r>
              <w:rPr>
                <w:rFonts w:ascii="Arial" w:hAnsi="Arial" w:cs="Arial"/>
                <w:b/>
                <w:szCs w:val="22"/>
              </w:rPr>
              <w:t>N</w:t>
            </w:r>
            <w:r w:rsidRPr="009304F1">
              <w:rPr>
                <w:rFonts w:ascii="Arial" w:hAnsi="Arial" w:cs="Arial"/>
                <w:b/>
                <w:szCs w:val="22"/>
              </w:rPr>
              <w:t xml:space="preserve">° </w:t>
            </w:r>
            <w:r w:rsidR="007763E8">
              <w:rPr>
                <w:rFonts w:ascii="Arial" w:hAnsi="Arial" w:cs="Arial"/>
                <w:b/>
                <w:szCs w:val="22"/>
              </w:rPr>
              <w:t>F</w:t>
            </w:r>
            <w:r>
              <w:rPr>
                <w:rFonts w:ascii="Arial" w:hAnsi="Arial" w:cs="Arial"/>
                <w:b/>
                <w:szCs w:val="22"/>
              </w:rPr>
              <w:t>2</w:t>
            </w:r>
            <w:r w:rsidR="00AB324D">
              <w:rPr>
                <w:rFonts w:ascii="Arial" w:hAnsi="Arial" w:cs="Arial"/>
                <w:b/>
                <w:szCs w:val="22"/>
              </w:rPr>
              <w:t>5</w:t>
            </w:r>
            <w:r>
              <w:rPr>
                <w:rFonts w:ascii="Arial" w:hAnsi="Arial" w:cs="Arial"/>
                <w:b/>
                <w:szCs w:val="22"/>
              </w:rPr>
              <w:t>F0</w:t>
            </w:r>
            <w:r w:rsidR="00AB324D">
              <w:rPr>
                <w:rFonts w:ascii="Arial" w:hAnsi="Arial" w:cs="Arial"/>
                <w:b/>
                <w:szCs w:val="22"/>
              </w:rPr>
              <w:t>17</w:t>
            </w:r>
          </w:p>
          <w:p w14:paraId="0BE7CAA1" w14:textId="77777777" w:rsidR="001A4D3D" w:rsidRPr="007633AD" w:rsidRDefault="001A4D3D" w:rsidP="00312F5A">
            <w:pPr>
              <w:overflowPunct w:val="0"/>
              <w:autoSpaceDE w:val="0"/>
              <w:autoSpaceDN w:val="0"/>
              <w:adjustRightInd w:val="0"/>
              <w:jc w:val="center"/>
              <w:textAlignment w:val="baseline"/>
              <w:rPr>
                <w:rFonts w:ascii="Arial" w:hAnsi="Arial" w:cs="Arial"/>
                <w:b/>
              </w:rPr>
            </w:pPr>
          </w:p>
        </w:tc>
      </w:tr>
    </w:tbl>
    <w:p w14:paraId="1DE197F5" w14:textId="77777777" w:rsidR="001A4D3D" w:rsidRPr="00F0031F" w:rsidRDefault="001A4D3D" w:rsidP="001A4D3D">
      <w:pPr>
        <w:tabs>
          <w:tab w:val="left" w:pos="1009"/>
          <w:tab w:val="left" w:pos="1576"/>
        </w:tabs>
        <w:spacing w:line="360" w:lineRule="auto"/>
        <w:contextualSpacing/>
        <w:jc w:val="both"/>
        <w:rPr>
          <w:rFonts w:cstheme="minorHAnsi"/>
          <w:b/>
          <w:i/>
          <w:szCs w:val="26"/>
          <w:u w:val="single"/>
          <w:lang w:eastAsia="fr-FR"/>
        </w:rPr>
      </w:pPr>
    </w:p>
    <w:p w14:paraId="7F017EFD" w14:textId="77777777" w:rsidR="001A4D3D" w:rsidRDefault="001A4D3D" w:rsidP="001A4D3D">
      <w:pPr>
        <w:pBdr>
          <w:top w:val="single" w:sz="4" w:space="1" w:color="auto"/>
          <w:left w:val="single" w:sz="4" w:space="4" w:color="auto"/>
          <w:bottom w:val="single" w:sz="4" w:space="10" w:color="auto"/>
          <w:right w:val="single" w:sz="4" w:space="4" w:color="auto"/>
        </w:pBdr>
        <w:spacing w:after="60" w:line="360" w:lineRule="atLeast"/>
        <w:jc w:val="center"/>
        <w:rPr>
          <w:rFonts w:ascii="Arial" w:hAnsi="Arial" w:cs="Arial"/>
          <w:b/>
          <w:caps/>
          <w:kern w:val="0"/>
          <w:sz w:val="28"/>
          <w:szCs w:val="28"/>
          <w:lang w:eastAsia="fr-FR"/>
        </w:rPr>
      </w:pPr>
      <w:r>
        <w:rPr>
          <w:rFonts w:ascii="Arial" w:hAnsi="Arial" w:cs="Arial"/>
          <w:b/>
          <w:caps/>
          <w:kern w:val="0"/>
          <w:sz w:val="28"/>
          <w:szCs w:val="28"/>
          <w:lang w:eastAsia="fr-FR"/>
        </w:rPr>
        <w:t>Annexe à l’Acte d’engagement</w:t>
      </w:r>
    </w:p>
    <w:p w14:paraId="7771A5EB" w14:textId="77777777" w:rsidR="001A4D3D" w:rsidRDefault="001A4D3D" w:rsidP="001A4D3D">
      <w:pPr>
        <w:pBdr>
          <w:top w:val="single" w:sz="4" w:space="1" w:color="auto"/>
          <w:left w:val="single" w:sz="4" w:space="4" w:color="auto"/>
          <w:bottom w:val="single" w:sz="4" w:space="10" w:color="auto"/>
          <w:right w:val="single" w:sz="4" w:space="4" w:color="auto"/>
        </w:pBdr>
        <w:spacing w:after="60" w:line="360" w:lineRule="atLeast"/>
        <w:jc w:val="center"/>
        <w:rPr>
          <w:rFonts w:ascii="Arial" w:hAnsi="Arial" w:cs="Arial"/>
          <w:b/>
          <w:caps/>
          <w:kern w:val="0"/>
          <w:sz w:val="28"/>
          <w:szCs w:val="28"/>
          <w:lang w:eastAsia="fr-FR"/>
        </w:rPr>
      </w:pPr>
      <w:r w:rsidRPr="002F74DB">
        <w:rPr>
          <w:rFonts w:ascii="Arial" w:hAnsi="Arial" w:cs="Arial"/>
          <w:b/>
          <w:caps/>
          <w:kern w:val="0"/>
          <w:sz w:val="28"/>
          <w:szCs w:val="28"/>
          <w:lang w:eastAsia="fr-FR"/>
        </w:rPr>
        <w:t>CADRE DE REPONSE FINANCIER</w:t>
      </w:r>
    </w:p>
    <w:p w14:paraId="5DF72BDE" w14:textId="77777777" w:rsidR="001A4D3D" w:rsidRDefault="001A4D3D" w:rsidP="001A4D3D">
      <w:pPr>
        <w:tabs>
          <w:tab w:val="right" w:leader="dot" w:pos="10490"/>
        </w:tabs>
        <w:spacing w:line="360" w:lineRule="auto"/>
        <w:jc w:val="both"/>
        <w:rPr>
          <w:rFonts w:ascii="Arial" w:hAnsi="Arial" w:cs="Arial"/>
          <w:sz w:val="24"/>
          <w:u w:val="single"/>
        </w:rPr>
      </w:pPr>
    </w:p>
    <w:p w14:paraId="3C0DBDB9" w14:textId="77777777" w:rsidR="008A1CDE" w:rsidRPr="009C5248" w:rsidRDefault="008A1CDE" w:rsidP="008A1CDE">
      <w:pPr>
        <w:tabs>
          <w:tab w:val="right" w:leader="dot" w:pos="10490"/>
        </w:tabs>
        <w:spacing w:line="360" w:lineRule="auto"/>
        <w:jc w:val="both"/>
        <w:rPr>
          <w:rFonts w:ascii="Arial" w:hAnsi="Arial" w:cs="Arial"/>
          <w:sz w:val="24"/>
          <w:u w:val="single"/>
        </w:rPr>
      </w:pPr>
      <w:r w:rsidRPr="009C5248">
        <w:rPr>
          <w:rFonts w:ascii="Arial" w:hAnsi="Arial" w:cs="Arial"/>
          <w:sz w:val="24"/>
          <w:u w:val="single"/>
        </w:rPr>
        <w:t xml:space="preserve">Identification du soumissionnaire </w:t>
      </w:r>
    </w:p>
    <w:p w14:paraId="76342377" w14:textId="77777777" w:rsidR="008A1CDE" w:rsidRPr="009C5248" w:rsidRDefault="008A1CDE" w:rsidP="008A1CDE">
      <w:pPr>
        <w:tabs>
          <w:tab w:val="right" w:leader="dot" w:pos="10490"/>
        </w:tabs>
        <w:spacing w:line="360" w:lineRule="auto"/>
        <w:jc w:val="both"/>
        <w:rPr>
          <w:rFonts w:ascii="Arial" w:hAnsi="Arial" w:cs="Arial"/>
          <w:b/>
        </w:rPr>
      </w:pPr>
    </w:p>
    <w:p w14:paraId="49419473" w14:textId="77777777" w:rsidR="008A1CDE" w:rsidRPr="009C5248" w:rsidRDefault="008A1CDE" w:rsidP="008A1CDE">
      <w:pPr>
        <w:tabs>
          <w:tab w:val="right" w:leader="dot" w:pos="10490"/>
        </w:tabs>
        <w:spacing w:line="360" w:lineRule="auto"/>
        <w:jc w:val="both"/>
        <w:rPr>
          <w:rFonts w:ascii="Arial" w:hAnsi="Arial" w:cs="Arial"/>
          <w:b/>
        </w:rPr>
      </w:pPr>
      <w:r w:rsidRPr="009C5248">
        <w:rPr>
          <w:rFonts w:ascii="Arial" w:hAnsi="Arial" w:cs="Arial"/>
          <w:b/>
        </w:rPr>
        <w:t>Nom commercial et dénomination sociale de l’unité ou de l’établissement qui exécutera la prestation :</w:t>
      </w:r>
    </w:p>
    <w:p w14:paraId="73E8E24E" w14:textId="77777777" w:rsidR="008A1CDE" w:rsidRPr="009C5248" w:rsidRDefault="008A1CDE" w:rsidP="008A1CDE">
      <w:pPr>
        <w:ind w:right="-710"/>
        <w:rPr>
          <w:rFonts w:ascii="Arial" w:hAnsi="Arial" w:cs="Arial"/>
          <w:b/>
          <w:caps/>
          <w:sz w:val="24"/>
        </w:rPr>
      </w:pPr>
      <w:r w:rsidRPr="009C5248">
        <w:rPr>
          <w:rFonts w:ascii="Arial" w:hAnsi="Arial" w:cs="Arial"/>
          <w:b/>
          <w:caps/>
          <w:sz w:val="24"/>
        </w:rPr>
        <w:t>……………………………………………………………………………………………………………………</w:t>
      </w:r>
    </w:p>
    <w:p w14:paraId="483EC511" w14:textId="77777777" w:rsidR="008A1CDE" w:rsidRPr="009C5248" w:rsidRDefault="008A1CDE" w:rsidP="008A1CDE">
      <w:pPr>
        <w:tabs>
          <w:tab w:val="right" w:leader="dot" w:pos="10490"/>
        </w:tabs>
        <w:spacing w:line="360" w:lineRule="auto"/>
        <w:jc w:val="both"/>
        <w:rPr>
          <w:rFonts w:ascii="Arial" w:hAnsi="Arial" w:cs="Arial"/>
          <w:b/>
        </w:rPr>
      </w:pPr>
    </w:p>
    <w:p w14:paraId="2B1B0B66" w14:textId="77777777" w:rsidR="008A1CDE" w:rsidRPr="009C5248" w:rsidRDefault="008A1CDE" w:rsidP="008A1CDE">
      <w:pPr>
        <w:tabs>
          <w:tab w:val="right" w:leader="dot" w:pos="10490"/>
        </w:tabs>
        <w:spacing w:line="360" w:lineRule="auto"/>
        <w:jc w:val="both"/>
        <w:rPr>
          <w:rFonts w:ascii="Arial" w:hAnsi="Arial" w:cs="Arial"/>
          <w:b/>
        </w:rPr>
      </w:pPr>
      <w:r w:rsidRPr="009C5248">
        <w:rPr>
          <w:rFonts w:ascii="Arial" w:hAnsi="Arial" w:cs="Arial"/>
          <w:b/>
        </w:rPr>
        <w:t>Adresses postale et du siège social (si elle est différente de l’adresse postale) :</w:t>
      </w:r>
    </w:p>
    <w:p w14:paraId="479102F3" w14:textId="77777777" w:rsidR="008A1CDE" w:rsidRPr="009C5248" w:rsidRDefault="008A1CDE" w:rsidP="008A1CDE">
      <w:pPr>
        <w:ind w:right="-710"/>
        <w:rPr>
          <w:rFonts w:ascii="Arial" w:hAnsi="Arial" w:cs="Arial"/>
          <w:b/>
          <w:caps/>
          <w:sz w:val="24"/>
        </w:rPr>
      </w:pPr>
      <w:r w:rsidRPr="009C5248">
        <w:rPr>
          <w:rFonts w:ascii="Arial" w:hAnsi="Arial" w:cs="Arial"/>
          <w:b/>
          <w:caps/>
          <w:sz w:val="24"/>
        </w:rPr>
        <w:t>………………………………………………………………………………………………………………………</w:t>
      </w:r>
    </w:p>
    <w:p w14:paraId="212AF547" w14:textId="77777777" w:rsidR="008A1CDE" w:rsidRPr="009C5248" w:rsidRDefault="008A1CDE" w:rsidP="008A1CDE">
      <w:pPr>
        <w:tabs>
          <w:tab w:val="right" w:leader="dot" w:pos="10490"/>
        </w:tabs>
        <w:spacing w:line="360" w:lineRule="auto"/>
        <w:jc w:val="both"/>
        <w:rPr>
          <w:rFonts w:ascii="Arial" w:hAnsi="Arial" w:cs="Arial"/>
          <w:b/>
        </w:rPr>
      </w:pPr>
    </w:p>
    <w:p w14:paraId="081065D6" w14:textId="77777777" w:rsidR="008A1CDE" w:rsidRPr="009C5248" w:rsidRDefault="008A1CDE" w:rsidP="008A1CDE">
      <w:pPr>
        <w:tabs>
          <w:tab w:val="right" w:leader="dot" w:pos="10490"/>
        </w:tabs>
        <w:spacing w:line="360" w:lineRule="auto"/>
        <w:jc w:val="both"/>
        <w:rPr>
          <w:rFonts w:ascii="Arial" w:hAnsi="Arial" w:cs="Arial"/>
          <w:b/>
        </w:rPr>
      </w:pPr>
      <w:r w:rsidRPr="009C5248">
        <w:rPr>
          <w:rFonts w:ascii="Arial" w:hAnsi="Arial" w:cs="Arial"/>
          <w:b/>
        </w:rPr>
        <w:t>Adresse électronique :</w:t>
      </w:r>
    </w:p>
    <w:p w14:paraId="781F6954" w14:textId="77777777" w:rsidR="008A1CDE" w:rsidRPr="009C5248" w:rsidRDefault="008A1CDE" w:rsidP="008A1CDE">
      <w:pPr>
        <w:ind w:right="-710"/>
        <w:rPr>
          <w:rFonts w:ascii="Arial" w:hAnsi="Arial" w:cs="Arial"/>
          <w:b/>
          <w:caps/>
          <w:sz w:val="24"/>
        </w:rPr>
      </w:pPr>
      <w:r w:rsidRPr="009C5248">
        <w:rPr>
          <w:rFonts w:ascii="Arial" w:hAnsi="Arial" w:cs="Arial"/>
          <w:b/>
          <w:caps/>
          <w:sz w:val="24"/>
        </w:rPr>
        <w:t>……………………………………………………………………………………………………………………</w:t>
      </w:r>
    </w:p>
    <w:p w14:paraId="6818AA42" w14:textId="77777777" w:rsidR="008A1CDE" w:rsidRPr="009C5248" w:rsidRDefault="008A1CDE" w:rsidP="008A1CDE">
      <w:pPr>
        <w:tabs>
          <w:tab w:val="right" w:leader="dot" w:pos="10490"/>
        </w:tabs>
        <w:spacing w:line="360" w:lineRule="auto"/>
        <w:jc w:val="both"/>
        <w:rPr>
          <w:rFonts w:ascii="Arial" w:hAnsi="Arial" w:cs="Arial"/>
          <w:b/>
        </w:rPr>
      </w:pPr>
    </w:p>
    <w:p w14:paraId="154891CD" w14:textId="77777777" w:rsidR="008A1CDE" w:rsidRPr="009C5248" w:rsidRDefault="008A1CDE" w:rsidP="008A1CDE">
      <w:pPr>
        <w:tabs>
          <w:tab w:val="right" w:leader="dot" w:pos="10490"/>
        </w:tabs>
        <w:spacing w:line="360" w:lineRule="auto"/>
        <w:jc w:val="both"/>
        <w:rPr>
          <w:rFonts w:ascii="Arial" w:hAnsi="Arial" w:cs="Arial"/>
          <w:b/>
        </w:rPr>
      </w:pPr>
      <w:r w:rsidRPr="009C5248">
        <w:rPr>
          <w:rFonts w:ascii="Arial" w:hAnsi="Arial" w:cs="Arial"/>
          <w:b/>
        </w:rPr>
        <w:t>Numéros de téléphone et de télécopie :</w:t>
      </w:r>
    </w:p>
    <w:p w14:paraId="1C0E2790" w14:textId="77777777" w:rsidR="008A1CDE" w:rsidRPr="009C5248" w:rsidRDefault="008A1CDE" w:rsidP="008A1CDE">
      <w:pPr>
        <w:ind w:right="-710"/>
        <w:rPr>
          <w:rFonts w:ascii="Arial" w:hAnsi="Arial" w:cs="Arial"/>
          <w:b/>
          <w:caps/>
          <w:sz w:val="24"/>
        </w:rPr>
      </w:pPr>
      <w:r w:rsidRPr="009C5248">
        <w:rPr>
          <w:rFonts w:ascii="Arial" w:hAnsi="Arial" w:cs="Arial"/>
          <w:b/>
          <w:caps/>
          <w:sz w:val="24"/>
        </w:rPr>
        <w:t>…………………………………………………………………………………………………………</w:t>
      </w:r>
    </w:p>
    <w:p w14:paraId="66107ABB" w14:textId="77777777" w:rsidR="008A1CDE" w:rsidRPr="009C5248" w:rsidRDefault="008A1CDE" w:rsidP="008A1CDE">
      <w:pPr>
        <w:tabs>
          <w:tab w:val="right" w:leader="dot" w:pos="10490"/>
        </w:tabs>
        <w:spacing w:line="360" w:lineRule="auto"/>
        <w:jc w:val="both"/>
        <w:rPr>
          <w:rFonts w:ascii="Arial" w:hAnsi="Arial" w:cs="Arial"/>
          <w:b/>
        </w:rPr>
      </w:pPr>
    </w:p>
    <w:p w14:paraId="21413359" w14:textId="77777777" w:rsidR="008A1CDE" w:rsidRPr="009C5248" w:rsidRDefault="008A1CDE" w:rsidP="008A1CDE">
      <w:pPr>
        <w:tabs>
          <w:tab w:val="right" w:leader="dot" w:pos="10490"/>
        </w:tabs>
        <w:spacing w:line="360" w:lineRule="auto"/>
        <w:jc w:val="both"/>
        <w:rPr>
          <w:rFonts w:ascii="Arial" w:hAnsi="Arial" w:cs="Arial"/>
          <w:b/>
        </w:rPr>
      </w:pPr>
      <w:r w:rsidRPr="009C5248">
        <w:rPr>
          <w:rFonts w:ascii="Arial" w:hAnsi="Arial" w:cs="Arial"/>
          <w:b/>
        </w:rPr>
        <w:t xml:space="preserve">Numéro SIRET, à défaut, un numéro d’identification européen ou international ou propre au pays d’origine de l’opérateur économique </w:t>
      </w:r>
    </w:p>
    <w:p w14:paraId="5D5BA7E2" w14:textId="77777777" w:rsidR="008A1CDE" w:rsidRPr="009C5248" w:rsidRDefault="008A1CDE" w:rsidP="008A1CDE">
      <w:pPr>
        <w:ind w:right="-710"/>
        <w:rPr>
          <w:rFonts w:ascii="Arial" w:hAnsi="Arial" w:cs="Arial"/>
          <w:b/>
          <w:caps/>
          <w:sz w:val="24"/>
        </w:rPr>
      </w:pPr>
      <w:r w:rsidRPr="009C5248">
        <w:rPr>
          <w:rFonts w:ascii="Arial" w:hAnsi="Arial" w:cs="Arial"/>
          <w:b/>
          <w:caps/>
          <w:sz w:val="24"/>
        </w:rPr>
        <w:t>…………………………………………………………………………………………………………………</w:t>
      </w:r>
    </w:p>
    <w:p w14:paraId="20447F0A" w14:textId="77777777" w:rsidR="008A1CDE" w:rsidRPr="009C5248" w:rsidRDefault="008A1CDE" w:rsidP="008A1CDE">
      <w:pPr>
        <w:pStyle w:val="Sansinterligne"/>
        <w:rPr>
          <w:rFonts w:ascii="Arial" w:hAnsi="Arial" w:cs="Arial"/>
          <w:b/>
          <w:smallCaps/>
          <w:u w:val="single"/>
        </w:rPr>
      </w:pPr>
    </w:p>
    <w:p w14:paraId="7ECA78B9" w14:textId="77777777" w:rsidR="008A1CDE" w:rsidRPr="009C5248" w:rsidRDefault="008A1CDE" w:rsidP="008A1CDE">
      <w:pPr>
        <w:rPr>
          <w:rFonts w:ascii="Arial" w:eastAsiaTheme="minorHAnsi" w:hAnsi="Arial" w:cs="Arial"/>
          <w:b/>
          <w:smallCaps/>
          <w:sz w:val="24"/>
          <w:szCs w:val="22"/>
          <w:u w:val="single"/>
          <w:lang w:eastAsia="en-US"/>
        </w:rPr>
      </w:pPr>
    </w:p>
    <w:p w14:paraId="38864619" w14:textId="77777777" w:rsidR="008A1CDE" w:rsidRPr="009C5248" w:rsidRDefault="008A1CDE" w:rsidP="008A1CDE">
      <w:pPr>
        <w:pStyle w:val="Sansinterligne"/>
        <w:rPr>
          <w:rFonts w:ascii="Arial" w:eastAsia="Times New Roman" w:hAnsi="Arial" w:cs="Arial"/>
          <w:b/>
          <w:caps/>
          <w:sz w:val="28"/>
          <w:szCs w:val="28"/>
          <w:lang w:eastAsia="fr-FR"/>
        </w:rPr>
      </w:pPr>
    </w:p>
    <w:p w14:paraId="123BEE59" w14:textId="77777777" w:rsidR="008A1CDE" w:rsidRPr="009C5248" w:rsidRDefault="008A1CDE" w:rsidP="008A1CDE">
      <w:pPr>
        <w:pStyle w:val="Sansinterligne"/>
        <w:rPr>
          <w:rFonts w:ascii="Arial" w:eastAsia="Times New Roman" w:hAnsi="Arial" w:cs="Arial"/>
          <w:b/>
          <w:caps/>
          <w:sz w:val="28"/>
          <w:szCs w:val="28"/>
          <w:lang w:eastAsia="fr-FR"/>
        </w:rPr>
      </w:pPr>
      <w:r w:rsidRPr="009C5248">
        <w:rPr>
          <w:rFonts w:ascii="Arial" w:eastAsia="Times New Roman" w:hAnsi="Arial" w:cs="Arial"/>
          <w:b/>
          <w:caps/>
          <w:sz w:val="28"/>
          <w:szCs w:val="28"/>
          <w:lang w:eastAsia="fr-FR"/>
        </w:rPr>
        <w:br w:type="page" w:clear="all"/>
      </w:r>
    </w:p>
    <w:p w14:paraId="0ADCC3FD" w14:textId="77777777" w:rsidR="001A4D3D" w:rsidRDefault="001A4D3D" w:rsidP="001A4D3D">
      <w:pPr>
        <w:suppressAutoHyphens w:val="0"/>
        <w:rPr>
          <w:rFonts w:ascii="Arial" w:eastAsiaTheme="minorHAnsi" w:hAnsi="Arial" w:cs="Arial"/>
          <w:b/>
          <w:smallCaps/>
          <w:kern w:val="0"/>
          <w:sz w:val="24"/>
          <w:szCs w:val="22"/>
          <w:u w:val="single"/>
          <w:lang w:eastAsia="en-US"/>
        </w:rPr>
      </w:pPr>
    </w:p>
    <w:p w14:paraId="52577EA6" w14:textId="77777777" w:rsidR="001A4D3D" w:rsidRPr="003F48D7" w:rsidRDefault="001A4D3D" w:rsidP="001A4D3D">
      <w:pPr>
        <w:pStyle w:val="Sansinterligne"/>
        <w:rPr>
          <w:rFonts w:ascii="Arial" w:eastAsia="Times New Roman" w:hAnsi="Arial" w:cs="Arial"/>
          <w:b/>
          <w:caps/>
          <w:sz w:val="28"/>
          <w:szCs w:val="28"/>
          <w:lang w:eastAsia="fr-FR"/>
        </w:rPr>
      </w:pPr>
      <w:r w:rsidRPr="003F48D7">
        <w:rPr>
          <w:rFonts w:ascii="Arial" w:eastAsia="Times New Roman" w:hAnsi="Arial" w:cs="Arial"/>
          <w:b/>
          <w:caps/>
          <w:sz w:val="28"/>
          <w:szCs w:val="28"/>
          <w:lang w:eastAsia="fr-FR"/>
        </w:rPr>
        <w:t>Prix</w:t>
      </w:r>
    </w:p>
    <w:p w14:paraId="01A299EC" w14:textId="77777777" w:rsidR="001A4D3D" w:rsidRPr="003F48D7" w:rsidRDefault="001A4D3D" w:rsidP="001A4D3D">
      <w:pPr>
        <w:pStyle w:val="Sansinterligne"/>
        <w:rPr>
          <w:rFonts w:ascii="Arial" w:hAnsi="Arial" w:cs="Arial"/>
          <w:b/>
          <w:smallCaps/>
          <w:u w:val="single"/>
        </w:rPr>
      </w:pPr>
    </w:p>
    <w:p w14:paraId="1A3FC551" w14:textId="31783095" w:rsidR="001A4D3D" w:rsidRPr="00E47A7F" w:rsidRDefault="001A4D3D" w:rsidP="001A4D3D">
      <w:pPr>
        <w:pStyle w:val="Sansinterligne"/>
        <w:rPr>
          <w:rFonts w:ascii="Arial" w:eastAsia="Times New Roman" w:hAnsi="Arial" w:cs="Arial"/>
          <w:kern w:val="1"/>
          <w:sz w:val="22"/>
          <w:lang w:eastAsia="ar-SA"/>
        </w:rPr>
      </w:pPr>
      <w:r w:rsidRPr="00E47A7F">
        <w:rPr>
          <w:rFonts w:ascii="Arial" w:eastAsia="Times New Roman" w:hAnsi="Arial" w:cs="Arial"/>
          <w:kern w:val="1"/>
          <w:sz w:val="22"/>
          <w:lang w:eastAsia="ar-SA"/>
        </w:rPr>
        <w:t xml:space="preserve">Les modalités de règlement sont fixées à l’article </w:t>
      </w:r>
      <w:r w:rsidR="00394F56">
        <w:rPr>
          <w:rFonts w:ascii="Arial" w:eastAsia="Times New Roman" w:hAnsi="Arial" w:cs="Arial"/>
          <w:kern w:val="1"/>
          <w:sz w:val="22"/>
          <w:lang w:eastAsia="ar-SA"/>
        </w:rPr>
        <w:t>7</w:t>
      </w:r>
      <w:r>
        <w:rPr>
          <w:rFonts w:ascii="Arial" w:eastAsia="Times New Roman" w:hAnsi="Arial" w:cs="Arial"/>
          <w:kern w:val="1"/>
          <w:sz w:val="22"/>
          <w:lang w:eastAsia="ar-SA"/>
        </w:rPr>
        <w:t xml:space="preserve"> du Cahier des clauses administratives particulières (CCAP)</w:t>
      </w:r>
      <w:r w:rsidRPr="00E47A7F">
        <w:rPr>
          <w:rFonts w:ascii="Arial" w:eastAsia="Times New Roman" w:hAnsi="Arial" w:cs="Arial"/>
          <w:kern w:val="1"/>
          <w:sz w:val="22"/>
          <w:lang w:eastAsia="ar-SA"/>
        </w:rPr>
        <w:t>.</w:t>
      </w:r>
    </w:p>
    <w:p w14:paraId="1B81758B" w14:textId="77777777" w:rsidR="001A4D3D" w:rsidRPr="00E47A7F" w:rsidRDefault="001A4D3D" w:rsidP="001A4D3D">
      <w:pPr>
        <w:pStyle w:val="Sansinterligne"/>
        <w:rPr>
          <w:rFonts w:ascii="Arial" w:eastAsia="Times New Roman" w:hAnsi="Arial" w:cs="Arial"/>
          <w:kern w:val="1"/>
          <w:sz w:val="22"/>
          <w:lang w:eastAsia="ar-SA"/>
        </w:rPr>
      </w:pPr>
    </w:p>
    <w:p w14:paraId="5087030D" w14:textId="1FB5D238" w:rsidR="001A4D3D" w:rsidRPr="00766E9F" w:rsidRDefault="00490833" w:rsidP="00766E9F">
      <w:pPr>
        <w:pStyle w:val="Sansinterligne"/>
        <w:numPr>
          <w:ilvl w:val="0"/>
          <w:numId w:val="2"/>
        </w:numPr>
        <w:rPr>
          <w:rFonts w:ascii="Arial" w:hAnsi="Arial" w:cs="Arial"/>
          <w:b/>
          <w:szCs w:val="24"/>
          <w:u w:val="single"/>
        </w:rPr>
      </w:pPr>
      <w:r w:rsidRPr="00766E9F">
        <w:rPr>
          <w:rFonts w:ascii="Arial" w:hAnsi="Arial" w:cs="Arial"/>
          <w:b/>
          <w:szCs w:val="24"/>
          <w:u w:val="single"/>
        </w:rPr>
        <w:t>Offre de base</w:t>
      </w:r>
      <w:r w:rsidR="001A4D3D" w:rsidRPr="00766E9F">
        <w:rPr>
          <w:rFonts w:ascii="Arial" w:hAnsi="Arial" w:cs="Arial"/>
          <w:b/>
          <w:szCs w:val="24"/>
          <w:u w:val="single"/>
        </w:rPr>
        <w:t xml:space="preserve"> : Acquisitio</w:t>
      </w:r>
      <w:r w:rsidR="0081355E" w:rsidRPr="00766E9F">
        <w:rPr>
          <w:rFonts w:ascii="Arial" w:hAnsi="Arial" w:cs="Arial"/>
          <w:b/>
          <w:szCs w:val="24"/>
          <w:u w:val="single"/>
        </w:rPr>
        <w:t xml:space="preserve">n d’un cryostat </w:t>
      </w:r>
    </w:p>
    <w:p w14:paraId="668CF458" w14:textId="77777777" w:rsidR="00490833" w:rsidRPr="00E47A7F" w:rsidRDefault="00490833" w:rsidP="001A4D3D">
      <w:pPr>
        <w:pStyle w:val="Sansinterligne"/>
        <w:rPr>
          <w:rFonts w:ascii="Arial" w:eastAsia="Times New Roman" w:hAnsi="Arial" w:cs="Arial"/>
          <w:kern w:val="1"/>
          <w:sz w:val="22"/>
          <w:u w:val="single"/>
          <w:lang w:eastAsia="ar-SA"/>
        </w:rPr>
      </w:pPr>
    </w:p>
    <w:p w14:paraId="160C686E" w14:textId="77AE7372" w:rsidR="00D22F3E" w:rsidRDefault="00D22F3E" w:rsidP="00D22F3E">
      <w:pPr>
        <w:pStyle w:val="Sansinterligne"/>
        <w:rPr>
          <w:rFonts w:ascii="Arial" w:eastAsia="Times New Roman" w:hAnsi="Arial" w:cs="Arial"/>
          <w:kern w:val="1"/>
          <w:sz w:val="22"/>
          <w:lang w:eastAsia="ar-SA"/>
        </w:rPr>
      </w:pPr>
      <w:r w:rsidRPr="00D22F3E">
        <w:rPr>
          <w:rFonts w:ascii="Arial" w:eastAsia="Times New Roman" w:hAnsi="Arial" w:cs="Arial"/>
          <w:kern w:val="1"/>
          <w:sz w:val="22"/>
          <w:lang w:eastAsia="ar-SA"/>
        </w:rPr>
        <w:t>Le prix proposé est global et forfaitaire. Il comprend la fourniture complète du cryostat et de tous les équipements, accessoires et logiciels décrits dans le CCTP, ainsi que l’ensemble des prestations associées, incluant la livraison,</w:t>
      </w:r>
      <w:r w:rsidR="004F2A46">
        <w:rPr>
          <w:rFonts w:ascii="Arial" w:eastAsia="Times New Roman" w:hAnsi="Arial" w:cs="Arial"/>
          <w:kern w:val="1"/>
          <w:sz w:val="22"/>
          <w:lang w:eastAsia="ar-SA"/>
        </w:rPr>
        <w:t xml:space="preserve"> le déchargement,</w:t>
      </w:r>
      <w:r w:rsidRPr="00D22F3E">
        <w:rPr>
          <w:rFonts w:ascii="Arial" w:eastAsia="Times New Roman" w:hAnsi="Arial" w:cs="Arial"/>
          <w:kern w:val="1"/>
          <w:sz w:val="22"/>
          <w:lang w:eastAsia="ar-SA"/>
        </w:rPr>
        <w:t xml:space="preserve"> l’installation, la mise en service, la formation des utilisateurs et la garantie de douze mois.</w:t>
      </w:r>
    </w:p>
    <w:p w14:paraId="10545BB9" w14:textId="77777777" w:rsidR="00D22F3E" w:rsidRDefault="00D22F3E" w:rsidP="00D22F3E">
      <w:pPr>
        <w:pStyle w:val="Sansinterligne"/>
        <w:rPr>
          <w:rFonts w:ascii="Arial" w:eastAsia="Times New Roman" w:hAnsi="Arial" w:cs="Arial"/>
          <w:kern w:val="1"/>
          <w:sz w:val="22"/>
          <w:lang w:eastAsia="ar-SA"/>
        </w:rPr>
      </w:pPr>
    </w:p>
    <w:p w14:paraId="4886C004" w14:textId="5F81C44B" w:rsidR="001A4D3D" w:rsidRPr="00E47A7F" w:rsidRDefault="001A4D3D" w:rsidP="00D22F3E">
      <w:pPr>
        <w:pStyle w:val="Sansinterligne"/>
        <w:rPr>
          <w:rFonts w:ascii="Arial" w:eastAsia="Times New Roman" w:hAnsi="Arial" w:cs="Arial"/>
          <w:kern w:val="1"/>
          <w:sz w:val="22"/>
          <w:lang w:eastAsia="ar-SA"/>
        </w:rPr>
      </w:pPr>
      <w:r w:rsidRPr="00E47A7F">
        <w:rPr>
          <w:rFonts w:ascii="Arial" w:eastAsia="Times New Roman" w:hAnsi="Arial" w:cs="Arial"/>
          <w:kern w:val="1"/>
          <w:sz w:val="22"/>
          <w:lang w:eastAsia="ar-SA"/>
        </w:rPr>
        <w:t>Les prestations sont rémunérées par application du prix global et forfaitaire comme défini ci-dessous :</w:t>
      </w:r>
    </w:p>
    <w:p w14:paraId="74813071" w14:textId="77777777" w:rsidR="001A4D3D" w:rsidRPr="00E47A7F" w:rsidRDefault="001A4D3D" w:rsidP="001A4D3D">
      <w:pPr>
        <w:jc w:val="both"/>
        <w:rPr>
          <w:rFonts w:ascii="Arial" w:eastAsia="Arial" w:hAnsi="Arial" w:cs="Arial"/>
          <w:b/>
          <w:sz w:val="22"/>
          <w:szCs w:val="22"/>
          <w:u w:val="single"/>
        </w:rPr>
      </w:pPr>
    </w:p>
    <w:p w14:paraId="1B2C5AD6"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Montant € HT</w:t>
      </w:r>
      <w:r w:rsidRPr="00E47A7F">
        <w:rPr>
          <w:rFonts w:ascii="Arial" w:eastAsia="Arial" w:hAnsi="Arial" w:cs="Arial"/>
          <w:sz w:val="22"/>
          <w:szCs w:val="22"/>
        </w:rPr>
        <w:tab/>
      </w:r>
      <w:permStart w:id="37433013" w:edGrp="everyone"/>
      <w:r w:rsidRPr="00E47A7F">
        <w:rPr>
          <w:rFonts w:ascii="Arial" w:eastAsia="Arial" w:hAnsi="Arial" w:cs="Arial"/>
          <w:sz w:val="22"/>
          <w:szCs w:val="22"/>
        </w:rPr>
        <w:t>……………………………………………………………………………………..</w:t>
      </w:r>
    </w:p>
    <w:permEnd w:id="37433013"/>
    <w:p w14:paraId="0FA579EB"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ab/>
      </w:r>
      <w:r w:rsidRPr="00E47A7F">
        <w:rPr>
          <w:rFonts w:ascii="Arial" w:eastAsia="Arial" w:hAnsi="Arial" w:cs="Arial"/>
          <w:sz w:val="22"/>
          <w:szCs w:val="22"/>
        </w:rPr>
        <w:tab/>
      </w:r>
      <w:r w:rsidRPr="00E47A7F">
        <w:rPr>
          <w:rFonts w:ascii="Arial" w:eastAsia="Arial" w:hAnsi="Arial" w:cs="Arial"/>
          <w:sz w:val="22"/>
          <w:szCs w:val="22"/>
        </w:rPr>
        <w:tab/>
      </w:r>
    </w:p>
    <w:p w14:paraId="5A42EC5C"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 xml:space="preserve">Montant € HT arrêté en lettres à :  </w:t>
      </w:r>
      <w:permStart w:id="84693070" w:edGrp="everyone"/>
      <w:r w:rsidRPr="00E47A7F">
        <w:rPr>
          <w:rFonts w:ascii="Arial" w:eastAsia="Arial" w:hAnsi="Arial" w:cs="Arial"/>
          <w:sz w:val="22"/>
          <w:szCs w:val="22"/>
        </w:rPr>
        <w:t>.............................................................................................</w:t>
      </w:r>
      <w:permEnd w:id="84693070"/>
    </w:p>
    <w:p w14:paraId="547263E8"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p>
    <w:p w14:paraId="436F96FE"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 xml:space="preserve">Taux de la TVA </w:t>
      </w:r>
      <w:permStart w:id="2043368616" w:edGrp="everyone"/>
      <w:r w:rsidRPr="00E47A7F">
        <w:rPr>
          <w:rFonts w:ascii="Arial" w:eastAsia="Arial" w:hAnsi="Arial" w:cs="Arial"/>
          <w:sz w:val="22"/>
          <w:szCs w:val="22"/>
        </w:rPr>
        <w:t>………………………………………………………………………………………….</w:t>
      </w:r>
      <w:permEnd w:id="2043368616"/>
      <w:r w:rsidRPr="00E47A7F">
        <w:rPr>
          <w:rFonts w:ascii="Arial" w:eastAsia="Arial" w:hAnsi="Arial" w:cs="Arial"/>
          <w:sz w:val="22"/>
          <w:szCs w:val="22"/>
        </w:rPr>
        <w:tab/>
      </w:r>
    </w:p>
    <w:p w14:paraId="2B0074B4"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ab/>
      </w:r>
      <w:r w:rsidRPr="00E47A7F">
        <w:rPr>
          <w:rFonts w:ascii="Arial" w:eastAsia="Arial" w:hAnsi="Arial" w:cs="Arial"/>
          <w:sz w:val="22"/>
          <w:szCs w:val="22"/>
        </w:rPr>
        <w:tab/>
      </w:r>
      <w:r w:rsidRPr="00E47A7F">
        <w:rPr>
          <w:rFonts w:ascii="Arial" w:eastAsia="Arial" w:hAnsi="Arial" w:cs="Arial"/>
          <w:sz w:val="22"/>
          <w:szCs w:val="22"/>
        </w:rPr>
        <w:tab/>
      </w:r>
    </w:p>
    <w:p w14:paraId="4B89DC7B"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 xml:space="preserve">Montant € TTC </w:t>
      </w:r>
      <w:permStart w:id="188889722" w:edGrp="everyone"/>
      <w:r w:rsidRPr="00E47A7F">
        <w:rPr>
          <w:rFonts w:ascii="Arial" w:eastAsia="Arial" w:hAnsi="Arial" w:cs="Arial"/>
          <w:sz w:val="22"/>
          <w:szCs w:val="22"/>
        </w:rPr>
        <w:t>………………………………………………………………………………………….</w:t>
      </w:r>
      <w:r w:rsidRPr="00E47A7F">
        <w:rPr>
          <w:rFonts w:ascii="Arial" w:eastAsia="Arial" w:hAnsi="Arial" w:cs="Arial"/>
          <w:sz w:val="22"/>
          <w:szCs w:val="22"/>
        </w:rPr>
        <w:tab/>
      </w:r>
      <w:permEnd w:id="188889722"/>
    </w:p>
    <w:p w14:paraId="02DC3247"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ab/>
      </w:r>
    </w:p>
    <w:p w14:paraId="54818E3B"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r w:rsidRPr="00E47A7F">
        <w:rPr>
          <w:rFonts w:ascii="Arial" w:eastAsia="Arial" w:hAnsi="Arial" w:cs="Arial"/>
          <w:sz w:val="22"/>
          <w:szCs w:val="22"/>
        </w:rPr>
        <w:t>Montant € TTC arrêté en lettres à :</w:t>
      </w:r>
    </w:p>
    <w:p w14:paraId="093A4F5F" w14:textId="77777777" w:rsidR="001A4D3D" w:rsidRPr="00E47A7F"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sz w:val="22"/>
          <w:szCs w:val="22"/>
        </w:rPr>
      </w:pPr>
      <w:permStart w:id="1549212929" w:edGrp="everyone"/>
      <w:r w:rsidRPr="00E47A7F">
        <w:rPr>
          <w:rFonts w:ascii="Arial" w:eastAsia="Arial" w:hAnsi="Arial" w:cs="Arial"/>
          <w:sz w:val="22"/>
          <w:szCs w:val="22"/>
        </w:rPr>
        <w:t>...................................................................................................................................................</w:t>
      </w:r>
    </w:p>
    <w:p w14:paraId="1D03A324" w14:textId="77777777" w:rsidR="001A4D3D" w:rsidRPr="00E47A7F" w:rsidRDefault="001A4D3D" w:rsidP="001A4D3D">
      <w:pPr>
        <w:pStyle w:val="Sansinterligne"/>
        <w:rPr>
          <w:rFonts w:ascii="Arial" w:hAnsi="Arial" w:cs="Arial"/>
          <w:b/>
          <w:sz w:val="22"/>
          <w:u w:val="single"/>
        </w:rPr>
      </w:pPr>
      <w:bookmarkStart w:id="0" w:name="_Hlk44318823"/>
      <w:permEnd w:id="1549212929"/>
    </w:p>
    <w:p w14:paraId="13917CF4" w14:textId="77777777" w:rsidR="00766E9F" w:rsidRDefault="00766E9F" w:rsidP="001A4D3D">
      <w:pPr>
        <w:suppressAutoHyphens w:val="0"/>
        <w:jc w:val="both"/>
        <w:rPr>
          <w:rFonts w:ascii="Arial" w:eastAsia="Calibri" w:hAnsi="Arial" w:cs="Arial"/>
          <w:b/>
          <w:kern w:val="0"/>
          <w:sz w:val="22"/>
          <w:szCs w:val="22"/>
          <w:u w:val="single"/>
          <w:lang w:eastAsia="en-US"/>
        </w:rPr>
      </w:pPr>
    </w:p>
    <w:p w14:paraId="2F965553" w14:textId="211DE972" w:rsidR="001A4D3D" w:rsidRDefault="00663152" w:rsidP="001A4D3D">
      <w:pPr>
        <w:suppressAutoHyphens w:val="0"/>
        <w:jc w:val="both"/>
        <w:rPr>
          <w:rFonts w:ascii="Arial" w:eastAsia="Calibri" w:hAnsi="Arial" w:cs="Arial"/>
          <w:b/>
          <w:kern w:val="0"/>
          <w:sz w:val="22"/>
          <w:szCs w:val="22"/>
          <w:u w:val="single"/>
          <w:lang w:eastAsia="en-US"/>
        </w:rPr>
      </w:pPr>
      <w:r w:rsidRPr="00663152">
        <w:rPr>
          <w:rFonts w:ascii="Arial" w:eastAsia="Calibri" w:hAnsi="Arial" w:cs="Arial"/>
          <w:b/>
          <w:kern w:val="0"/>
          <w:sz w:val="22"/>
          <w:szCs w:val="22"/>
          <w:u w:val="single"/>
          <w:lang w:eastAsia="en-US"/>
        </w:rPr>
        <w:t>Frais liés à l’importation (le cas échéant)</w:t>
      </w:r>
    </w:p>
    <w:p w14:paraId="2F860A53" w14:textId="77777777" w:rsidR="00663152" w:rsidRDefault="00663152" w:rsidP="001A4D3D">
      <w:pPr>
        <w:suppressAutoHyphens w:val="0"/>
        <w:jc w:val="both"/>
        <w:rPr>
          <w:rFonts w:ascii="Arial" w:eastAsia="Calibri" w:hAnsi="Arial" w:cs="Arial"/>
          <w:b/>
          <w:kern w:val="0"/>
          <w:sz w:val="22"/>
          <w:szCs w:val="22"/>
          <w:u w:val="single"/>
          <w:lang w:eastAsia="en-US"/>
        </w:rPr>
      </w:pPr>
    </w:p>
    <w:p w14:paraId="4A2DD651" w14:textId="2402DA4C" w:rsidR="00663152" w:rsidRDefault="00663152" w:rsidP="00663152">
      <w:pPr>
        <w:suppressAutoHyphens w:val="0"/>
        <w:jc w:val="both"/>
        <w:rPr>
          <w:rFonts w:ascii="Arial" w:hAnsi="Arial" w:cs="Arial"/>
          <w:sz w:val="22"/>
        </w:rPr>
      </w:pPr>
      <w:r>
        <w:rPr>
          <w:rFonts w:ascii="Arial" w:hAnsi="Arial" w:cs="Arial"/>
          <w:sz w:val="22"/>
        </w:rPr>
        <w:t>Si</w:t>
      </w:r>
      <w:r w:rsidRPr="00663152">
        <w:rPr>
          <w:rFonts w:ascii="Arial" w:hAnsi="Arial" w:cs="Arial"/>
          <w:sz w:val="22"/>
        </w:rPr>
        <w:t xml:space="preserve"> le candidat importe tout ou partie du matériel depuis un pays non membre de l’Union européenne, et que son offre ne comprend pas les frais liés aux formalités d’importation (tels que droits de douane, TVA à l’importation ou frais de dédouanement), </w:t>
      </w:r>
      <w:r>
        <w:rPr>
          <w:rFonts w:ascii="Arial" w:hAnsi="Arial" w:cs="Arial"/>
          <w:sz w:val="22"/>
        </w:rPr>
        <w:t xml:space="preserve">il lui est recommandé de chiffrer </w:t>
      </w:r>
      <w:r w:rsidRPr="00663152">
        <w:rPr>
          <w:rFonts w:ascii="Arial" w:hAnsi="Arial" w:cs="Arial"/>
          <w:sz w:val="22"/>
        </w:rPr>
        <w:t xml:space="preserve">ces </w:t>
      </w:r>
      <w:r>
        <w:rPr>
          <w:rFonts w:ascii="Arial" w:hAnsi="Arial" w:cs="Arial"/>
          <w:sz w:val="22"/>
        </w:rPr>
        <w:t>coûts</w:t>
      </w:r>
      <w:r w:rsidRPr="00663152">
        <w:rPr>
          <w:rFonts w:ascii="Arial" w:hAnsi="Arial" w:cs="Arial"/>
          <w:sz w:val="22"/>
        </w:rPr>
        <w:t xml:space="preserve"> séparément</w:t>
      </w:r>
      <w:r>
        <w:rPr>
          <w:rFonts w:ascii="Arial" w:hAnsi="Arial" w:cs="Arial"/>
          <w:sz w:val="22"/>
        </w:rPr>
        <w:t xml:space="preserve"> ci-dessous</w:t>
      </w:r>
      <w:r w:rsidR="00576A63">
        <w:rPr>
          <w:rFonts w:ascii="Arial" w:hAnsi="Arial" w:cs="Arial"/>
          <w:sz w:val="22"/>
        </w:rPr>
        <w:t>.</w:t>
      </w:r>
    </w:p>
    <w:p w14:paraId="540F0CAF" w14:textId="77777777" w:rsidR="00663152" w:rsidRPr="00663152" w:rsidRDefault="00663152" w:rsidP="00663152">
      <w:pPr>
        <w:suppressAutoHyphens w:val="0"/>
        <w:jc w:val="both"/>
        <w:rPr>
          <w:rFonts w:ascii="Arial" w:hAnsi="Arial" w:cs="Arial"/>
          <w:sz w:val="22"/>
        </w:rPr>
      </w:pPr>
    </w:p>
    <w:p w14:paraId="2CC06488" w14:textId="77777777" w:rsidR="00576A63" w:rsidRDefault="00663152" w:rsidP="001A4D3D">
      <w:pPr>
        <w:suppressAutoHyphens w:val="0"/>
        <w:jc w:val="both"/>
      </w:pPr>
      <w:r w:rsidRPr="00663152">
        <w:rPr>
          <w:rFonts w:ascii="Arial" w:hAnsi="Arial" w:cs="Arial"/>
          <w:sz w:val="22"/>
        </w:rPr>
        <w:t>Ces coûts seront pris en compte dans l’analyse du critère prix, afin d’assurer une comparaison équitable entre les offre</w:t>
      </w:r>
      <w:r w:rsidR="00C03F1A">
        <w:rPr>
          <w:rFonts w:ascii="Arial" w:hAnsi="Arial" w:cs="Arial"/>
          <w:sz w:val="22"/>
        </w:rPr>
        <w:t>s</w:t>
      </w:r>
      <w:r w:rsidRPr="00663152">
        <w:rPr>
          <w:rFonts w:ascii="Arial" w:hAnsi="Arial" w:cs="Arial"/>
          <w:sz w:val="22"/>
        </w:rPr>
        <w:t>.</w:t>
      </w:r>
      <w:r w:rsidR="00576A63" w:rsidRPr="00576A63">
        <w:t xml:space="preserve"> </w:t>
      </w:r>
    </w:p>
    <w:p w14:paraId="0F272E9F" w14:textId="27762C5B" w:rsidR="00576A63" w:rsidRPr="00C03F1A" w:rsidRDefault="00576A63" w:rsidP="001A4D3D">
      <w:pPr>
        <w:suppressAutoHyphens w:val="0"/>
        <w:jc w:val="both"/>
        <w:rPr>
          <w:rFonts w:ascii="Arial" w:hAnsi="Arial" w:cs="Arial"/>
          <w:sz w:val="22"/>
        </w:rPr>
      </w:pPr>
      <w:r w:rsidRPr="00576A63">
        <w:rPr>
          <w:rFonts w:ascii="Arial" w:hAnsi="Arial" w:cs="Arial"/>
          <w:sz w:val="22"/>
        </w:rPr>
        <w:t>Le candidat peut également préciser les modalités pratiques envisagées pour la gestion de l’importation.</w:t>
      </w:r>
    </w:p>
    <w:p w14:paraId="38900F42" w14:textId="0F28E316" w:rsidR="00663152" w:rsidRPr="00AD63C2" w:rsidRDefault="00663152" w:rsidP="00663152">
      <w:pPr>
        <w:jc w:val="both"/>
        <w:rPr>
          <w:rFonts w:ascii="Arial" w:hAnsi="Arial" w:cs="Arial"/>
        </w:rPr>
      </w:pPr>
    </w:p>
    <w:p w14:paraId="09A633D1" w14:textId="09C5CA0F" w:rsidR="00663152" w:rsidRPr="00AD63C2" w:rsidRDefault="00663152" w:rsidP="00663152">
      <w:pPr>
        <w:pBdr>
          <w:top w:val="single" w:sz="4" w:space="1" w:color="auto"/>
          <w:left w:val="single" w:sz="4" w:space="4" w:color="auto"/>
          <w:bottom w:val="single" w:sz="4" w:space="1" w:color="auto"/>
          <w:right w:val="single" w:sz="4" w:space="4" w:color="auto"/>
        </w:pBdr>
        <w:rPr>
          <w:rFonts w:ascii="Arial" w:hAnsi="Arial" w:cs="Arial"/>
        </w:rPr>
      </w:pPr>
      <w:permStart w:id="522389147" w:edGrp="everyone"/>
      <w:r>
        <w:rPr>
          <w:rFonts w:ascii="Arial" w:hAnsi="Arial" w:cs="Arial"/>
        </w:rPr>
        <w:t xml:space="preserve">  </w:t>
      </w:r>
    </w:p>
    <w:permEnd w:id="522389147"/>
    <w:p w14:paraId="0809EA35" w14:textId="77777777" w:rsidR="00E31D49" w:rsidRDefault="00E31D49" w:rsidP="001A4D3D">
      <w:pPr>
        <w:suppressAutoHyphens w:val="0"/>
        <w:jc w:val="both"/>
        <w:rPr>
          <w:rFonts w:ascii="Arial" w:eastAsia="Calibri" w:hAnsi="Arial" w:cs="Arial"/>
          <w:b/>
          <w:kern w:val="0"/>
          <w:sz w:val="22"/>
          <w:szCs w:val="22"/>
          <w:u w:val="single"/>
          <w:lang w:eastAsia="en-US"/>
        </w:rPr>
      </w:pPr>
    </w:p>
    <w:p w14:paraId="37633E70" w14:textId="77777777" w:rsidR="00E31D49" w:rsidRDefault="00E31D49" w:rsidP="001A4D3D">
      <w:pPr>
        <w:suppressAutoHyphens w:val="0"/>
        <w:jc w:val="both"/>
        <w:rPr>
          <w:rFonts w:ascii="Arial" w:eastAsia="Calibri" w:hAnsi="Arial" w:cs="Arial"/>
          <w:b/>
          <w:kern w:val="0"/>
          <w:sz w:val="22"/>
          <w:szCs w:val="22"/>
          <w:u w:val="single"/>
          <w:lang w:eastAsia="en-US"/>
        </w:rPr>
      </w:pPr>
    </w:p>
    <w:p w14:paraId="5C6F2E10" w14:textId="77777777" w:rsidR="00E31D49" w:rsidRDefault="00E31D49" w:rsidP="001A4D3D">
      <w:pPr>
        <w:suppressAutoHyphens w:val="0"/>
        <w:jc w:val="both"/>
        <w:rPr>
          <w:rFonts w:ascii="Arial" w:eastAsia="Calibri" w:hAnsi="Arial" w:cs="Arial"/>
          <w:b/>
          <w:kern w:val="0"/>
          <w:sz w:val="22"/>
          <w:szCs w:val="22"/>
          <w:u w:val="single"/>
          <w:lang w:eastAsia="en-US"/>
        </w:rPr>
      </w:pPr>
    </w:p>
    <w:p w14:paraId="3554224D" w14:textId="600EDB01" w:rsidR="001A4D3D" w:rsidRPr="00766E9F" w:rsidRDefault="0081355E" w:rsidP="00766E9F">
      <w:pPr>
        <w:pStyle w:val="Paragraphedeliste"/>
        <w:numPr>
          <w:ilvl w:val="0"/>
          <w:numId w:val="2"/>
        </w:numPr>
        <w:suppressAutoHyphens w:val="0"/>
        <w:jc w:val="both"/>
        <w:rPr>
          <w:rFonts w:ascii="Arial" w:eastAsia="Calibri" w:hAnsi="Arial" w:cs="Arial"/>
          <w:b/>
          <w:kern w:val="0"/>
          <w:sz w:val="22"/>
          <w:szCs w:val="22"/>
          <w:u w:val="single"/>
          <w:lang w:eastAsia="en-US"/>
        </w:rPr>
      </w:pPr>
      <w:r w:rsidRPr="00766E9F">
        <w:rPr>
          <w:rFonts w:ascii="Arial" w:eastAsia="Calibri" w:hAnsi="Arial" w:cs="Arial"/>
          <w:b/>
          <w:kern w:val="0"/>
          <w:sz w:val="22"/>
          <w:szCs w:val="22"/>
          <w:u w:val="single"/>
          <w:lang w:eastAsia="en-US"/>
        </w:rPr>
        <w:t>PSE</w:t>
      </w:r>
      <w:r w:rsidR="001A4D3D" w:rsidRPr="00766E9F">
        <w:rPr>
          <w:rFonts w:ascii="Arial" w:eastAsia="Calibri" w:hAnsi="Arial" w:cs="Arial"/>
          <w:b/>
          <w:kern w:val="0"/>
          <w:sz w:val="22"/>
          <w:szCs w:val="22"/>
          <w:u w:val="single"/>
          <w:lang w:eastAsia="en-US"/>
        </w:rPr>
        <w:t xml:space="preserve"> N°1</w:t>
      </w:r>
      <w:r w:rsidRPr="00766E9F">
        <w:rPr>
          <w:rFonts w:ascii="Arial" w:eastAsia="Calibri" w:hAnsi="Arial" w:cs="Arial"/>
          <w:b/>
          <w:kern w:val="0"/>
          <w:sz w:val="22"/>
          <w:szCs w:val="22"/>
          <w:u w:val="single"/>
          <w:lang w:eastAsia="en-US"/>
        </w:rPr>
        <w:t> : Extension de garantie de 12 mois</w:t>
      </w:r>
    </w:p>
    <w:p w14:paraId="77B4B2F2" w14:textId="77777777" w:rsidR="001A4D3D" w:rsidRPr="008529F1" w:rsidRDefault="001A4D3D" w:rsidP="001A4D3D">
      <w:pPr>
        <w:suppressAutoHyphens w:val="0"/>
        <w:jc w:val="both"/>
        <w:rPr>
          <w:rFonts w:ascii="Arial" w:hAnsi="Arial" w:cs="Arial"/>
          <w:kern w:val="2"/>
          <w:sz w:val="22"/>
          <w:szCs w:val="22"/>
        </w:rPr>
      </w:pPr>
    </w:p>
    <w:p w14:paraId="6A41D8FC" w14:textId="47E65F4C" w:rsidR="001A4D3D" w:rsidRDefault="001A4D3D" w:rsidP="001A4D3D">
      <w:pPr>
        <w:jc w:val="both"/>
        <w:rPr>
          <w:rFonts w:ascii="Arial" w:hAnsi="Arial" w:cs="Arial"/>
          <w:kern w:val="2"/>
          <w:sz w:val="22"/>
          <w:szCs w:val="22"/>
        </w:rPr>
      </w:pPr>
      <w:r w:rsidRPr="00CA1C8E">
        <w:rPr>
          <w:rFonts w:ascii="Arial" w:hAnsi="Arial" w:cs="Arial"/>
          <w:kern w:val="2"/>
          <w:sz w:val="22"/>
          <w:szCs w:val="22"/>
        </w:rPr>
        <w:t>Les prestations sont rémunérées par application d</w:t>
      </w:r>
      <w:r w:rsidR="003E329F">
        <w:rPr>
          <w:rFonts w:ascii="Arial" w:hAnsi="Arial" w:cs="Arial"/>
          <w:kern w:val="2"/>
          <w:sz w:val="22"/>
          <w:szCs w:val="22"/>
        </w:rPr>
        <w:t>’un</w:t>
      </w:r>
      <w:r w:rsidRPr="00CA1C8E">
        <w:rPr>
          <w:rFonts w:ascii="Arial" w:hAnsi="Arial" w:cs="Arial"/>
          <w:kern w:val="2"/>
          <w:sz w:val="22"/>
          <w:szCs w:val="22"/>
        </w:rPr>
        <w:t xml:space="preserve"> prix forfaitaire comme défini ci-dessous :</w:t>
      </w:r>
    </w:p>
    <w:p w14:paraId="7B2E2B1D" w14:textId="77777777" w:rsidR="001A4D3D" w:rsidRPr="008529F1" w:rsidRDefault="001A4D3D" w:rsidP="001A4D3D">
      <w:pPr>
        <w:jc w:val="both"/>
        <w:rPr>
          <w:rFonts w:ascii="Arial" w:eastAsia="Arial" w:hAnsi="Arial" w:cs="Arial"/>
          <w:b/>
          <w:kern w:val="2"/>
          <w:sz w:val="22"/>
          <w:szCs w:val="22"/>
          <w:u w:val="single"/>
        </w:rPr>
      </w:pPr>
    </w:p>
    <w:p w14:paraId="3538E322" w14:textId="4A00FEEB"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HT …………………………………………………..</w:t>
      </w:r>
    </w:p>
    <w:p w14:paraId="626E62E5"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r w:rsidRPr="008529F1">
        <w:rPr>
          <w:rFonts w:ascii="Arial" w:eastAsia="Arial" w:hAnsi="Arial" w:cs="Arial"/>
          <w:kern w:val="2"/>
          <w:sz w:val="22"/>
          <w:szCs w:val="22"/>
        </w:rPr>
        <w:tab/>
      </w:r>
      <w:r w:rsidRPr="008529F1">
        <w:rPr>
          <w:rFonts w:ascii="Arial" w:eastAsia="Arial" w:hAnsi="Arial" w:cs="Arial"/>
          <w:kern w:val="2"/>
          <w:sz w:val="22"/>
          <w:szCs w:val="22"/>
        </w:rPr>
        <w:tab/>
      </w:r>
    </w:p>
    <w:p w14:paraId="3FD4D956"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HT arrêté en lettres à :  .............................................................................................</w:t>
      </w:r>
    </w:p>
    <w:p w14:paraId="63A29287"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p>
    <w:p w14:paraId="6EDC4086"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Taux de la TVA ………………………………………………………………………………………….</w:t>
      </w:r>
      <w:r w:rsidRPr="008529F1">
        <w:rPr>
          <w:rFonts w:ascii="Arial" w:eastAsia="Arial" w:hAnsi="Arial" w:cs="Arial"/>
          <w:kern w:val="2"/>
          <w:sz w:val="22"/>
          <w:szCs w:val="22"/>
        </w:rPr>
        <w:tab/>
      </w:r>
    </w:p>
    <w:p w14:paraId="12A43BB6"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r w:rsidRPr="008529F1">
        <w:rPr>
          <w:rFonts w:ascii="Arial" w:eastAsia="Arial" w:hAnsi="Arial" w:cs="Arial"/>
          <w:kern w:val="2"/>
          <w:sz w:val="22"/>
          <w:szCs w:val="22"/>
        </w:rPr>
        <w:tab/>
      </w:r>
      <w:r w:rsidRPr="008529F1">
        <w:rPr>
          <w:rFonts w:ascii="Arial" w:eastAsia="Arial" w:hAnsi="Arial" w:cs="Arial"/>
          <w:kern w:val="2"/>
          <w:sz w:val="22"/>
          <w:szCs w:val="22"/>
        </w:rPr>
        <w:tab/>
      </w:r>
    </w:p>
    <w:p w14:paraId="41935F4D"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TTC ………………………………………………………………………………………….</w:t>
      </w:r>
      <w:r w:rsidRPr="008529F1">
        <w:rPr>
          <w:rFonts w:ascii="Arial" w:eastAsia="Arial" w:hAnsi="Arial" w:cs="Arial"/>
          <w:kern w:val="2"/>
          <w:sz w:val="22"/>
          <w:szCs w:val="22"/>
        </w:rPr>
        <w:tab/>
      </w:r>
    </w:p>
    <w:p w14:paraId="4DBBF0ED"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p>
    <w:p w14:paraId="3E1699C7" w14:textId="77777777" w:rsidR="001A4D3D" w:rsidRPr="008529F1" w:rsidRDefault="001A4D3D" w:rsidP="001A4D3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TTC arrêté en lettres à :</w:t>
      </w:r>
    </w:p>
    <w:p w14:paraId="13927B9F" w14:textId="7B90699C" w:rsidR="00E31D49" w:rsidRPr="00766E9F" w:rsidRDefault="001A4D3D" w:rsidP="00766E9F">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w:t>
      </w:r>
      <w:bookmarkEnd w:id="0"/>
    </w:p>
    <w:p w14:paraId="543DA8E2" w14:textId="7E9576EB" w:rsidR="00AB324D" w:rsidRPr="00766E9F" w:rsidRDefault="00AB324D" w:rsidP="00766E9F">
      <w:pPr>
        <w:pStyle w:val="Paragraphedeliste"/>
        <w:numPr>
          <w:ilvl w:val="0"/>
          <w:numId w:val="2"/>
        </w:numPr>
        <w:suppressAutoHyphens w:val="0"/>
        <w:jc w:val="both"/>
        <w:rPr>
          <w:rFonts w:ascii="Arial" w:eastAsia="Calibri" w:hAnsi="Arial" w:cs="Arial"/>
          <w:b/>
          <w:kern w:val="0"/>
          <w:sz w:val="22"/>
          <w:szCs w:val="22"/>
          <w:u w:val="single"/>
          <w:lang w:eastAsia="en-US"/>
        </w:rPr>
      </w:pPr>
      <w:r w:rsidRPr="00766E9F">
        <w:rPr>
          <w:rFonts w:ascii="Arial" w:eastAsia="Calibri" w:hAnsi="Arial" w:cs="Arial"/>
          <w:b/>
          <w:kern w:val="0"/>
          <w:sz w:val="22"/>
          <w:szCs w:val="22"/>
          <w:u w:val="single"/>
          <w:lang w:eastAsia="en-US"/>
        </w:rPr>
        <w:lastRenderedPageBreak/>
        <w:t>PSE N°</w:t>
      </w:r>
      <w:r w:rsidR="00394F56" w:rsidRPr="00766E9F">
        <w:rPr>
          <w:rFonts w:ascii="Arial" w:eastAsia="Calibri" w:hAnsi="Arial" w:cs="Arial"/>
          <w:b/>
          <w:kern w:val="0"/>
          <w:sz w:val="22"/>
          <w:szCs w:val="22"/>
          <w:u w:val="single"/>
          <w:lang w:eastAsia="en-US"/>
        </w:rPr>
        <w:t>2</w:t>
      </w:r>
      <w:r w:rsidRPr="00766E9F">
        <w:rPr>
          <w:rFonts w:ascii="Arial" w:eastAsia="Calibri" w:hAnsi="Arial" w:cs="Arial"/>
          <w:b/>
          <w:kern w:val="0"/>
          <w:sz w:val="22"/>
          <w:szCs w:val="22"/>
          <w:u w:val="single"/>
          <w:lang w:eastAsia="en-US"/>
        </w:rPr>
        <w:t xml:space="preserve"> : </w:t>
      </w:r>
      <w:r w:rsidR="001560AF" w:rsidRPr="00766E9F">
        <w:rPr>
          <w:rFonts w:ascii="Arial" w:eastAsia="Calibri" w:hAnsi="Arial" w:cs="Arial"/>
          <w:b/>
          <w:kern w:val="0"/>
          <w:sz w:val="22"/>
          <w:szCs w:val="22"/>
          <w:u w:val="single"/>
          <w:lang w:eastAsia="en-US"/>
        </w:rPr>
        <w:t>Maintenance d</w:t>
      </w:r>
      <w:r w:rsidR="003902CB" w:rsidRPr="00766E9F">
        <w:rPr>
          <w:rFonts w:ascii="Arial" w:eastAsia="Calibri" w:hAnsi="Arial" w:cs="Arial"/>
          <w:b/>
          <w:kern w:val="0"/>
          <w:sz w:val="22"/>
          <w:szCs w:val="22"/>
          <w:u w:val="single"/>
          <w:lang w:eastAsia="en-US"/>
        </w:rPr>
        <w:t>u compresseur</w:t>
      </w:r>
    </w:p>
    <w:p w14:paraId="5C84BEF7" w14:textId="77777777" w:rsidR="00AB324D" w:rsidRPr="008529F1" w:rsidRDefault="00AB324D" w:rsidP="00AB324D">
      <w:pPr>
        <w:suppressAutoHyphens w:val="0"/>
        <w:jc w:val="both"/>
        <w:rPr>
          <w:rFonts w:ascii="Arial" w:hAnsi="Arial" w:cs="Arial"/>
          <w:kern w:val="2"/>
          <w:sz w:val="22"/>
          <w:szCs w:val="22"/>
        </w:rPr>
      </w:pPr>
    </w:p>
    <w:p w14:paraId="0C5DACCD" w14:textId="2212D662" w:rsidR="00D22F3E" w:rsidRDefault="00D22F3E" w:rsidP="00AB324D">
      <w:pPr>
        <w:jc w:val="both"/>
        <w:rPr>
          <w:rFonts w:ascii="Arial" w:hAnsi="Arial" w:cs="Arial"/>
          <w:kern w:val="2"/>
          <w:sz w:val="22"/>
          <w:szCs w:val="22"/>
        </w:rPr>
      </w:pPr>
      <w:r w:rsidRPr="00D22F3E">
        <w:rPr>
          <w:rFonts w:ascii="Arial" w:hAnsi="Arial" w:cs="Arial"/>
          <w:kern w:val="2"/>
          <w:sz w:val="22"/>
          <w:szCs w:val="22"/>
        </w:rPr>
        <w:t>Cette prestation correspond à une intervention ponctuelle</w:t>
      </w:r>
      <w:r w:rsidR="006E35C5">
        <w:rPr>
          <w:rFonts w:ascii="Arial" w:hAnsi="Arial" w:cs="Arial"/>
          <w:kern w:val="2"/>
          <w:sz w:val="22"/>
          <w:szCs w:val="22"/>
        </w:rPr>
        <w:t xml:space="preserve"> unique</w:t>
      </w:r>
      <w:r w:rsidRPr="00D22F3E">
        <w:rPr>
          <w:rFonts w:ascii="Arial" w:hAnsi="Arial" w:cs="Arial"/>
          <w:kern w:val="2"/>
          <w:sz w:val="22"/>
          <w:szCs w:val="22"/>
        </w:rPr>
        <w:t xml:space="preserve"> de maintenance du compresseur, à réaliser après environ 30 000 heures de fonctionnement. Elle comprend au minimum le remplacement du filtre et de l’absorbeur.</w:t>
      </w:r>
    </w:p>
    <w:p w14:paraId="6B9EF3E7" w14:textId="5B39E448" w:rsidR="00AB324D" w:rsidRDefault="00AB324D" w:rsidP="00AB324D">
      <w:pPr>
        <w:jc w:val="both"/>
        <w:rPr>
          <w:rFonts w:ascii="Arial" w:hAnsi="Arial" w:cs="Arial"/>
          <w:kern w:val="2"/>
          <w:sz w:val="22"/>
          <w:szCs w:val="22"/>
        </w:rPr>
      </w:pPr>
      <w:r w:rsidRPr="00CA1C8E">
        <w:rPr>
          <w:rFonts w:ascii="Arial" w:hAnsi="Arial" w:cs="Arial"/>
          <w:kern w:val="2"/>
          <w:sz w:val="22"/>
          <w:szCs w:val="22"/>
        </w:rPr>
        <w:t>Les prestations sont rémunérées par application d</w:t>
      </w:r>
      <w:r w:rsidR="003E329F">
        <w:rPr>
          <w:rFonts w:ascii="Arial" w:hAnsi="Arial" w:cs="Arial"/>
          <w:kern w:val="2"/>
          <w:sz w:val="22"/>
          <w:szCs w:val="22"/>
        </w:rPr>
        <w:t>’un</w:t>
      </w:r>
      <w:r w:rsidRPr="00CA1C8E">
        <w:rPr>
          <w:rFonts w:ascii="Arial" w:hAnsi="Arial" w:cs="Arial"/>
          <w:kern w:val="2"/>
          <w:sz w:val="22"/>
          <w:szCs w:val="22"/>
        </w:rPr>
        <w:t xml:space="preserve"> prix forfaitaire comme défini ci-dessous :</w:t>
      </w:r>
    </w:p>
    <w:p w14:paraId="4BFFCD84" w14:textId="77777777" w:rsidR="00AB324D" w:rsidRPr="008529F1" w:rsidRDefault="00AB324D" w:rsidP="00AB324D">
      <w:pPr>
        <w:jc w:val="both"/>
        <w:rPr>
          <w:rFonts w:ascii="Arial" w:eastAsia="Arial" w:hAnsi="Arial" w:cs="Arial"/>
          <w:b/>
          <w:kern w:val="2"/>
          <w:sz w:val="22"/>
          <w:szCs w:val="22"/>
          <w:u w:val="single"/>
        </w:rPr>
      </w:pPr>
    </w:p>
    <w:p w14:paraId="2F7C30AC" w14:textId="1019F152"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 xml:space="preserve">Montant € HT </w:t>
      </w:r>
      <w:r w:rsidRPr="008529F1">
        <w:rPr>
          <w:rFonts w:ascii="Arial" w:eastAsia="Arial" w:hAnsi="Arial" w:cs="Arial"/>
          <w:i/>
          <w:kern w:val="2"/>
          <w:sz w:val="22"/>
          <w:szCs w:val="22"/>
        </w:rPr>
        <w:t>(</w:t>
      </w:r>
      <w:r w:rsidR="003902CB">
        <w:rPr>
          <w:rFonts w:ascii="Arial" w:eastAsia="Arial" w:hAnsi="Arial" w:cs="Arial"/>
          <w:i/>
          <w:kern w:val="2"/>
          <w:sz w:val="22"/>
          <w:szCs w:val="22"/>
        </w:rPr>
        <w:t>après</w:t>
      </w:r>
      <w:r w:rsidR="003902CB" w:rsidRPr="003902CB">
        <w:rPr>
          <w:rFonts w:ascii="Arial" w:eastAsia="Arial" w:hAnsi="Arial" w:cs="Arial"/>
          <w:i/>
          <w:kern w:val="2"/>
          <w:sz w:val="22"/>
          <w:szCs w:val="22"/>
        </w:rPr>
        <w:t xml:space="preserve"> 30 000 heures</w:t>
      </w:r>
      <w:r w:rsidR="003902CB">
        <w:rPr>
          <w:rFonts w:ascii="Arial" w:eastAsia="Arial" w:hAnsi="Arial" w:cs="Arial"/>
          <w:i/>
          <w:kern w:val="2"/>
          <w:sz w:val="22"/>
          <w:szCs w:val="22"/>
        </w:rPr>
        <w:t xml:space="preserve"> de fonctionnement</w:t>
      </w:r>
      <w:r w:rsidRPr="008529F1">
        <w:rPr>
          <w:rFonts w:ascii="Arial" w:eastAsia="Arial" w:hAnsi="Arial" w:cs="Arial"/>
          <w:i/>
          <w:kern w:val="2"/>
          <w:sz w:val="22"/>
          <w:szCs w:val="22"/>
        </w:rPr>
        <w:t xml:space="preserve">) </w:t>
      </w:r>
      <w:r w:rsidRPr="008529F1">
        <w:rPr>
          <w:rFonts w:ascii="Arial" w:eastAsia="Arial" w:hAnsi="Arial" w:cs="Arial"/>
          <w:kern w:val="2"/>
          <w:sz w:val="22"/>
          <w:szCs w:val="22"/>
        </w:rPr>
        <w:t>…………………………………………………..</w:t>
      </w:r>
    </w:p>
    <w:p w14:paraId="4A6409A8"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r w:rsidRPr="008529F1">
        <w:rPr>
          <w:rFonts w:ascii="Arial" w:eastAsia="Arial" w:hAnsi="Arial" w:cs="Arial"/>
          <w:kern w:val="2"/>
          <w:sz w:val="22"/>
          <w:szCs w:val="22"/>
        </w:rPr>
        <w:tab/>
      </w:r>
      <w:r w:rsidRPr="008529F1">
        <w:rPr>
          <w:rFonts w:ascii="Arial" w:eastAsia="Arial" w:hAnsi="Arial" w:cs="Arial"/>
          <w:kern w:val="2"/>
          <w:sz w:val="22"/>
          <w:szCs w:val="22"/>
        </w:rPr>
        <w:tab/>
      </w:r>
    </w:p>
    <w:p w14:paraId="7AD33D55"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HT arrêté en lettres à :  .............................................................................................</w:t>
      </w:r>
    </w:p>
    <w:p w14:paraId="14E4D4C7"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p>
    <w:p w14:paraId="29C3832D"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Taux de la TVA ………………………………………………………………………………………….</w:t>
      </w:r>
      <w:r w:rsidRPr="008529F1">
        <w:rPr>
          <w:rFonts w:ascii="Arial" w:eastAsia="Arial" w:hAnsi="Arial" w:cs="Arial"/>
          <w:kern w:val="2"/>
          <w:sz w:val="22"/>
          <w:szCs w:val="22"/>
        </w:rPr>
        <w:tab/>
      </w:r>
    </w:p>
    <w:p w14:paraId="4C8C279E"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r w:rsidRPr="008529F1">
        <w:rPr>
          <w:rFonts w:ascii="Arial" w:eastAsia="Arial" w:hAnsi="Arial" w:cs="Arial"/>
          <w:kern w:val="2"/>
          <w:sz w:val="22"/>
          <w:szCs w:val="22"/>
        </w:rPr>
        <w:tab/>
      </w:r>
      <w:r w:rsidRPr="008529F1">
        <w:rPr>
          <w:rFonts w:ascii="Arial" w:eastAsia="Arial" w:hAnsi="Arial" w:cs="Arial"/>
          <w:kern w:val="2"/>
          <w:sz w:val="22"/>
          <w:szCs w:val="22"/>
        </w:rPr>
        <w:tab/>
      </w:r>
    </w:p>
    <w:p w14:paraId="37D8C32C"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TTC ………………………………………………………………………………………….</w:t>
      </w:r>
      <w:r w:rsidRPr="008529F1">
        <w:rPr>
          <w:rFonts w:ascii="Arial" w:eastAsia="Arial" w:hAnsi="Arial" w:cs="Arial"/>
          <w:kern w:val="2"/>
          <w:sz w:val="22"/>
          <w:szCs w:val="22"/>
        </w:rPr>
        <w:tab/>
      </w:r>
    </w:p>
    <w:p w14:paraId="11C4429C"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p>
    <w:p w14:paraId="313C030F"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TTC arrêté en lettres à :</w:t>
      </w:r>
    </w:p>
    <w:p w14:paraId="664E2C9D"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w:t>
      </w:r>
    </w:p>
    <w:p w14:paraId="60127EE4" w14:textId="77777777" w:rsidR="00AB324D" w:rsidRDefault="00AB324D" w:rsidP="00AB324D">
      <w:pPr>
        <w:pStyle w:val="Sansinterligne"/>
        <w:rPr>
          <w:rFonts w:ascii="Arial" w:hAnsi="Arial" w:cs="Arial"/>
          <w:b/>
          <w:sz w:val="22"/>
          <w:u w:val="single"/>
        </w:rPr>
      </w:pPr>
    </w:p>
    <w:p w14:paraId="224833A5" w14:textId="77777777" w:rsidR="00AB324D" w:rsidRDefault="00AB324D" w:rsidP="00AB324D">
      <w:pPr>
        <w:suppressAutoHyphens w:val="0"/>
        <w:jc w:val="both"/>
        <w:rPr>
          <w:rFonts w:ascii="Arial" w:eastAsia="Calibri" w:hAnsi="Arial" w:cs="Arial"/>
          <w:b/>
          <w:kern w:val="0"/>
          <w:sz w:val="22"/>
          <w:szCs w:val="22"/>
          <w:u w:val="single"/>
          <w:lang w:eastAsia="en-US"/>
        </w:rPr>
      </w:pPr>
    </w:p>
    <w:p w14:paraId="46F205A7" w14:textId="4F5D705B" w:rsidR="00AB324D" w:rsidRPr="00766E9F" w:rsidRDefault="00AB324D" w:rsidP="00766E9F">
      <w:pPr>
        <w:pStyle w:val="Paragraphedeliste"/>
        <w:numPr>
          <w:ilvl w:val="0"/>
          <w:numId w:val="2"/>
        </w:numPr>
        <w:suppressAutoHyphens w:val="0"/>
        <w:jc w:val="both"/>
        <w:rPr>
          <w:rFonts w:ascii="Arial" w:eastAsia="Calibri" w:hAnsi="Arial" w:cs="Arial"/>
          <w:b/>
          <w:kern w:val="0"/>
          <w:sz w:val="22"/>
          <w:szCs w:val="22"/>
          <w:u w:val="single"/>
          <w:lang w:eastAsia="en-US"/>
        </w:rPr>
      </w:pPr>
      <w:r w:rsidRPr="00766E9F">
        <w:rPr>
          <w:rFonts w:ascii="Arial" w:eastAsia="Calibri" w:hAnsi="Arial" w:cs="Arial"/>
          <w:b/>
          <w:kern w:val="0"/>
          <w:sz w:val="22"/>
          <w:szCs w:val="22"/>
          <w:u w:val="single"/>
          <w:lang w:eastAsia="en-US"/>
        </w:rPr>
        <w:t>PSE N°</w:t>
      </w:r>
      <w:r w:rsidR="00394F56" w:rsidRPr="00766E9F">
        <w:rPr>
          <w:rFonts w:ascii="Arial" w:eastAsia="Calibri" w:hAnsi="Arial" w:cs="Arial"/>
          <w:b/>
          <w:kern w:val="0"/>
          <w:sz w:val="22"/>
          <w:szCs w:val="22"/>
          <w:u w:val="single"/>
          <w:lang w:eastAsia="en-US"/>
        </w:rPr>
        <w:t>3</w:t>
      </w:r>
      <w:r w:rsidRPr="00766E9F">
        <w:rPr>
          <w:rFonts w:ascii="Arial" w:eastAsia="Calibri" w:hAnsi="Arial" w:cs="Arial"/>
          <w:b/>
          <w:kern w:val="0"/>
          <w:sz w:val="22"/>
          <w:szCs w:val="22"/>
          <w:u w:val="single"/>
          <w:lang w:eastAsia="en-US"/>
        </w:rPr>
        <w:t xml:space="preserve"> : </w:t>
      </w:r>
      <w:r w:rsidR="00394F56" w:rsidRPr="00766E9F">
        <w:rPr>
          <w:rFonts w:ascii="Arial" w:eastAsia="Calibri" w:hAnsi="Arial" w:cs="Arial"/>
          <w:b/>
          <w:kern w:val="0"/>
          <w:sz w:val="22"/>
          <w:szCs w:val="22"/>
          <w:u w:val="single"/>
          <w:lang w:eastAsia="en-US"/>
        </w:rPr>
        <w:t>Maintenance de la tête froide</w:t>
      </w:r>
    </w:p>
    <w:p w14:paraId="4DCFA0CC" w14:textId="77777777" w:rsidR="00AB324D" w:rsidRPr="008529F1" w:rsidRDefault="00AB324D" w:rsidP="00AB324D">
      <w:pPr>
        <w:suppressAutoHyphens w:val="0"/>
        <w:jc w:val="both"/>
        <w:rPr>
          <w:rFonts w:ascii="Arial" w:hAnsi="Arial" w:cs="Arial"/>
          <w:kern w:val="2"/>
          <w:sz w:val="22"/>
          <w:szCs w:val="22"/>
        </w:rPr>
      </w:pPr>
    </w:p>
    <w:p w14:paraId="34DFCD8C" w14:textId="77777777" w:rsidR="00C54BF5" w:rsidRDefault="00C54BF5" w:rsidP="00AB324D">
      <w:pPr>
        <w:jc w:val="both"/>
        <w:rPr>
          <w:rFonts w:ascii="Arial" w:hAnsi="Arial" w:cs="Arial"/>
          <w:kern w:val="2"/>
          <w:sz w:val="22"/>
          <w:szCs w:val="22"/>
        </w:rPr>
      </w:pPr>
      <w:r w:rsidRPr="00C54BF5">
        <w:rPr>
          <w:rFonts w:ascii="Arial" w:hAnsi="Arial" w:cs="Arial"/>
          <w:kern w:val="2"/>
          <w:sz w:val="22"/>
          <w:szCs w:val="22"/>
        </w:rPr>
        <w:t>Cette prestation correspond à une intervention ponctuelle unique de maintenance de la tête froide, à réaliser après environ 20 000 heures de fonctionnement.</w:t>
      </w:r>
    </w:p>
    <w:p w14:paraId="315896BD" w14:textId="4FFAB848" w:rsidR="00AB324D" w:rsidRDefault="00AB324D" w:rsidP="00AB324D">
      <w:pPr>
        <w:jc w:val="both"/>
        <w:rPr>
          <w:rFonts w:ascii="Arial" w:hAnsi="Arial" w:cs="Arial"/>
          <w:kern w:val="2"/>
          <w:sz w:val="22"/>
          <w:szCs w:val="22"/>
        </w:rPr>
      </w:pPr>
      <w:r w:rsidRPr="00CA1C8E">
        <w:rPr>
          <w:rFonts w:ascii="Arial" w:hAnsi="Arial" w:cs="Arial"/>
          <w:kern w:val="2"/>
          <w:sz w:val="22"/>
          <w:szCs w:val="22"/>
        </w:rPr>
        <w:t>Les prestations sont rémunérées par application d</w:t>
      </w:r>
      <w:r w:rsidR="003E329F">
        <w:rPr>
          <w:rFonts w:ascii="Arial" w:hAnsi="Arial" w:cs="Arial"/>
          <w:kern w:val="2"/>
          <w:sz w:val="22"/>
          <w:szCs w:val="22"/>
        </w:rPr>
        <w:t>’</w:t>
      </w:r>
      <w:r w:rsidRPr="00CA1C8E">
        <w:rPr>
          <w:rFonts w:ascii="Arial" w:hAnsi="Arial" w:cs="Arial"/>
          <w:kern w:val="2"/>
          <w:sz w:val="22"/>
          <w:szCs w:val="22"/>
        </w:rPr>
        <w:t>u</w:t>
      </w:r>
      <w:r w:rsidR="003E329F">
        <w:rPr>
          <w:rFonts w:ascii="Arial" w:hAnsi="Arial" w:cs="Arial"/>
          <w:kern w:val="2"/>
          <w:sz w:val="22"/>
          <w:szCs w:val="22"/>
        </w:rPr>
        <w:t>n</w:t>
      </w:r>
      <w:r w:rsidRPr="00CA1C8E">
        <w:rPr>
          <w:rFonts w:ascii="Arial" w:hAnsi="Arial" w:cs="Arial"/>
          <w:kern w:val="2"/>
          <w:sz w:val="22"/>
          <w:szCs w:val="22"/>
        </w:rPr>
        <w:t xml:space="preserve"> prix forfaitaire comme défini ci-dessous :</w:t>
      </w:r>
    </w:p>
    <w:p w14:paraId="2E9BA854" w14:textId="77777777" w:rsidR="00AB324D" w:rsidRPr="008529F1" w:rsidRDefault="00AB324D" w:rsidP="00AB324D">
      <w:pPr>
        <w:jc w:val="both"/>
        <w:rPr>
          <w:rFonts w:ascii="Arial" w:eastAsia="Arial" w:hAnsi="Arial" w:cs="Arial"/>
          <w:b/>
          <w:kern w:val="2"/>
          <w:sz w:val="22"/>
          <w:szCs w:val="22"/>
          <w:u w:val="single"/>
        </w:rPr>
      </w:pPr>
    </w:p>
    <w:p w14:paraId="249565ED" w14:textId="2AD501B6"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 xml:space="preserve">Montant € HT </w:t>
      </w:r>
      <w:r w:rsidRPr="008529F1">
        <w:rPr>
          <w:rFonts w:ascii="Arial" w:eastAsia="Arial" w:hAnsi="Arial" w:cs="Arial"/>
          <w:i/>
          <w:kern w:val="2"/>
          <w:sz w:val="22"/>
          <w:szCs w:val="22"/>
        </w:rPr>
        <w:t>(</w:t>
      </w:r>
      <w:r w:rsidR="003902CB">
        <w:rPr>
          <w:rFonts w:ascii="Arial" w:eastAsia="Arial" w:hAnsi="Arial" w:cs="Arial"/>
          <w:i/>
          <w:kern w:val="2"/>
          <w:sz w:val="22"/>
          <w:szCs w:val="22"/>
        </w:rPr>
        <w:t>après</w:t>
      </w:r>
      <w:r w:rsidR="003902CB" w:rsidRPr="003902CB">
        <w:rPr>
          <w:rFonts w:ascii="Arial" w:eastAsia="Arial" w:hAnsi="Arial" w:cs="Arial"/>
          <w:i/>
          <w:kern w:val="2"/>
          <w:sz w:val="22"/>
          <w:szCs w:val="22"/>
        </w:rPr>
        <w:t xml:space="preserve"> </w:t>
      </w:r>
      <w:r w:rsidR="003902CB">
        <w:rPr>
          <w:rFonts w:ascii="Arial" w:eastAsia="Arial" w:hAnsi="Arial" w:cs="Arial"/>
          <w:i/>
          <w:kern w:val="2"/>
          <w:sz w:val="22"/>
          <w:szCs w:val="22"/>
        </w:rPr>
        <w:t>2</w:t>
      </w:r>
      <w:r w:rsidR="003902CB" w:rsidRPr="003902CB">
        <w:rPr>
          <w:rFonts w:ascii="Arial" w:eastAsia="Arial" w:hAnsi="Arial" w:cs="Arial"/>
          <w:i/>
          <w:kern w:val="2"/>
          <w:sz w:val="22"/>
          <w:szCs w:val="22"/>
        </w:rPr>
        <w:t>0 000 heures</w:t>
      </w:r>
      <w:r w:rsidR="003902CB">
        <w:rPr>
          <w:rFonts w:ascii="Arial" w:eastAsia="Arial" w:hAnsi="Arial" w:cs="Arial"/>
          <w:i/>
          <w:kern w:val="2"/>
          <w:sz w:val="22"/>
          <w:szCs w:val="22"/>
        </w:rPr>
        <w:t xml:space="preserve"> de fonctionnement</w:t>
      </w:r>
      <w:r w:rsidRPr="008529F1">
        <w:rPr>
          <w:rFonts w:ascii="Arial" w:eastAsia="Arial" w:hAnsi="Arial" w:cs="Arial"/>
          <w:i/>
          <w:kern w:val="2"/>
          <w:sz w:val="22"/>
          <w:szCs w:val="22"/>
        </w:rPr>
        <w:t xml:space="preserve">) </w:t>
      </w:r>
      <w:r w:rsidRPr="008529F1">
        <w:rPr>
          <w:rFonts w:ascii="Arial" w:eastAsia="Arial" w:hAnsi="Arial" w:cs="Arial"/>
          <w:kern w:val="2"/>
          <w:sz w:val="22"/>
          <w:szCs w:val="22"/>
        </w:rPr>
        <w:t>…………………………………………………..</w:t>
      </w:r>
    </w:p>
    <w:p w14:paraId="1273EC8C"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r w:rsidRPr="008529F1">
        <w:rPr>
          <w:rFonts w:ascii="Arial" w:eastAsia="Arial" w:hAnsi="Arial" w:cs="Arial"/>
          <w:kern w:val="2"/>
          <w:sz w:val="22"/>
          <w:szCs w:val="22"/>
        </w:rPr>
        <w:tab/>
      </w:r>
      <w:r w:rsidRPr="008529F1">
        <w:rPr>
          <w:rFonts w:ascii="Arial" w:eastAsia="Arial" w:hAnsi="Arial" w:cs="Arial"/>
          <w:kern w:val="2"/>
          <w:sz w:val="22"/>
          <w:szCs w:val="22"/>
        </w:rPr>
        <w:tab/>
      </w:r>
    </w:p>
    <w:p w14:paraId="04467A39"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HT arrêté en lettres à :  .............................................................................................</w:t>
      </w:r>
    </w:p>
    <w:p w14:paraId="1ECB9B80"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p>
    <w:p w14:paraId="04193939"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Taux de la TVA ………………………………………………………………………………………….</w:t>
      </w:r>
      <w:r w:rsidRPr="008529F1">
        <w:rPr>
          <w:rFonts w:ascii="Arial" w:eastAsia="Arial" w:hAnsi="Arial" w:cs="Arial"/>
          <w:kern w:val="2"/>
          <w:sz w:val="22"/>
          <w:szCs w:val="22"/>
        </w:rPr>
        <w:tab/>
      </w:r>
    </w:p>
    <w:p w14:paraId="56B4EA44"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r w:rsidRPr="008529F1">
        <w:rPr>
          <w:rFonts w:ascii="Arial" w:eastAsia="Arial" w:hAnsi="Arial" w:cs="Arial"/>
          <w:kern w:val="2"/>
          <w:sz w:val="22"/>
          <w:szCs w:val="22"/>
        </w:rPr>
        <w:tab/>
      </w:r>
      <w:r w:rsidRPr="008529F1">
        <w:rPr>
          <w:rFonts w:ascii="Arial" w:eastAsia="Arial" w:hAnsi="Arial" w:cs="Arial"/>
          <w:kern w:val="2"/>
          <w:sz w:val="22"/>
          <w:szCs w:val="22"/>
        </w:rPr>
        <w:tab/>
      </w:r>
    </w:p>
    <w:p w14:paraId="758C1322"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TTC ………………………………………………………………………………………….</w:t>
      </w:r>
      <w:r w:rsidRPr="008529F1">
        <w:rPr>
          <w:rFonts w:ascii="Arial" w:eastAsia="Arial" w:hAnsi="Arial" w:cs="Arial"/>
          <w:kern w:val="2"/>
          <w:sz w:val="22"/>
          <w:szCs w:val="22"/>
        </w:rPr>
        <w:tab/>
      </w:r>
    </w:p>
    <w:p w14:paraId="19C6F6CA"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ab/>
      </w:r>
    </w:p>
    <w:p w14:paraId="00F66B8B"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Montant € TTC arrêté en lettres à :</w:t>
      </w:r>
    </w:p>
    <w:p w14:paraId="088863E7" w14:textId="77777777" w:rsidR="00AB324D" w:rsidRPr="008529F1" w:rsidRDefault="00AB324D" w:rsidP="00AB324D">
      <w:pPr>
        <w:pBdr>
          <w:top w:val="single" w:sz="4" w:space="1" w:color="auto"/>
          <w:left w:val="single" w:sz="4" w:space="4" w:color="auto"/>
          <w:bottom w:val="single" w:sz="4" w:space="1" w:color="auto"/>
          <w:right w:val="single" w:sz="4" w:space="4" w:color="auto"/>
        </w:pBdr>
        <w:jc w:val="both"/>
        <w:rPr>
          <w:rFonts w:ascii="Arial" w:eastAsia="Arial" w:hAnsi="Arial" w:cs="Arial"/>
          <w:kern w:val="2"/>
          <w:sz w:val="22"/>
          <w:szCs w:val="22"/>
        </w:rPr>
      </w:pPr>
      <w:r w:rsidRPr="008529F1">
        <w:rPr>
          <w:rFonts w:ascii="Arial" w:eastAsia="Arial" w:hAnsi="Arial" w:cs="Arial"/>
          <w:kern w:val="2"/>
          <w:sz w:val="22"/>
          <w:szCs w:val="22"/>
        </w:rPr>
        <w:t>...................................................................................................................................................</w:t>
      </w:r>
    </w:p>
    <w:p w14:paraId="736D556E" w14:textId="77777777" w:rsidR="00AB324D" w:rsidRDefault="00AB324D" w:rsidP="00AB324D">
      <w:pPr>
        <w:pStyle w:val="Sansinterligne"/>
        <w:rPr>
          <w:rFonts w:ascii="Arial" w:hAnsi="Arial" w:cs="Arial"/>
          <w:b/>
          <w:sz w:val="22"/>
          <w:u w:val="single"/>
        </w:rPr>
      </w:pPr>
    </w:p>
    <w:p w14:paraId="716B0152" w14:textId="77777777" w:rsidR="001A4D3D" w:rsidRDefault="001A4D3D" w:rsidP="001A4D3D">
      <w:pPr>
        <w:suppressAutoHyphens w:val="0"/>
        <w:rPr>
          <w:rFonts w:asciiTheme="minorHAnsi" w:eastAsia="Arial" w:hAnsiTheme="minorHAnsi" w:cs="Arial"/>
          <w:b/>
          <w:sz w:val="24"/>
          <w:szCs w:val="24"/>
        </w:rPr>
      </w:pPr>
    </w:p>
    <w:p w14:paraId="311EABF0" w14:textId="77777777" w:rsidR="001A4D3D" w:rsidRDefault="001A4D3D" w:rsidP="001A4D3D">
      <w:pPr>
        <w:suppressAutoHyphens w:val="0"/>
        <w:rPr>
          <w:rFonts w:asciiTheme="minorHAnsi" w:eastAsia="Arial" w:hAnsiTheme="minorHAnsi" w:cs="Arial"/>
          <w:b/>
          <w:sz w:val="24"/>
          <w:szCs w:val="24"/>
        </w:rPr>
      </w:pPr>
    </w:p>
    <w:p w14:paraId="00B6E77D" w14:textId="77777777" w:rsidR="001A4D3D" w:rsidRPr="00BE151A" w:rsidRDefault="001A4D3D" w:rsidP="001A4D3D">
      <w:pPr>
        <w:suppressAutoHyphens w:val="0"/>
        <w:rPr>
          <w:rFonts w:asciiTheme="minorHAnsi" w:eastAsia="Arial" w:hAnsiTheme="minorHAnsi" w:cs="Arial"/>
          <w:b/>
          <w:sz w:val="24"/>
          <w:szCs w:val="24"/>
        </w:rPr>
      </w:pPr>
      <w:r w:rsidRPr="00BE151A">
        <w:rPr>
          <w:rFonts w:asciiTheme="minorHAnsi" w:eastAsia="Arial" w:hAnsiTheme="minorHAnsi" w:cs="Arial"/>
          <w:b/>
          <w:sz w:val="24"/>
          <w:szCs w:val="24"/>
        </w:rPr>
        <w:t>Signature du soumissionnaire</w:t>
      </w:r>
    </w:p>
    <w:p w14:paraId="03DB5CF6" w14:textId="77777777" w:rsidR="001A4D3D" w:rsidRPr="00BE151A" w:rsidRDefault="001A4D3D" w:rsidP="001A4D3D">
      <w:pPr>
        <w:ind w:left="40" w:firstLine="3788"/>
        <w:jc w:val="center"/>
        <w:rPr>
          <w:rFonts w:asciiTheme="minorHAnsi" w:hAnsiTheme="minorHAnsi" w:cs="Arial"/>
          <w:sz w:val="24"/>
          <w:szCs w:val="24"/>
        </w:rPr>
      </w:pPr>
      <w:r w:rsidRPr="00BE151A">
        <w:rPr>
          <w:rFonts w:asciiTheme="minorHAnsi" w:eastAsia="Arial" w:hAnsiTheme="minorHAnsi" w:cs="Arial"/>
          <w:sz w:val="24"/>
          <w:szCs w:val="24"/>
        </w:rPr>
        <w:t>(</w:t>
      </w:r>
      <w:r w:rsidRPr="00BE151A">
        <w:rPr>
          <w:rFonts w:ascii="Arial" w:hAnsi="Arial" w:cs="Arial"/>
          <w:sz w:val="18"/>
          <w:szCs w:val="18"/>
        </w:rPr>
        <w:t>Le signataire doit avoir le pouvoir d’engager la personne qu’il représente)</w:t>
      </w:r>
    </w:p>
    <w:p w14:paraId="118A05D7" w14:textId="77777777" w:rsidR="001A4D3D" w:rsidRPr="007633AD" w:rsidRDefault="001A4D3D" w:rsidP="001A4D3D">
      <w:pPr>
        <w:ind w:right="-710"/>
        <w:jc w:val="center"/>
        <w:rPr>
          <w:rFonts w:ascii="Arial" w:hAnsi="Arial" w:cs="Arial"/>
          <w:b/>
          <w:caps/>
          <w:sz w:val="24"/>
        </w:rPr>
      </w:pPr>
      <w:permStart w:id="692732436" w:edGrp="everyone"/>
      <w:permStart w:id="1490760642" w:edGrp="everyone"/>
      <w:permEnd w:id="692732436"/>
      <w:permEnd w:id="1490760642"/>
    </w:p>
    <w:p w14:paraId="770EB81E" w14:textId="77777777" w:rsidR="003902CB" w:rsidRDefault="003902CB"/>
    <w:sectPr w:rsidR="003902CB">
      <w:footerReference w:type="default" r:id="rId8"/>
      <w:pgSz w:w="11906" w:h="16838"/>
      <w:pgMar w:top="993" w:right="851" w:bottom="77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309A5" w14:textId="77777777" w:rsidR="0099673B" w:rsidRDefault="00A57426">
      <w:r>
        <w:separator/>
      </w:r>
    </w:p>
  </w:endnote>
  <w:endnote w:type="continuationSeparator" w:id="0">
    <w:p w14:paraId="3B9AA3C0" w14:textId="77777777" w:rsidR="0099673B" w:rsidRDefault="00A57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2526" w14:textId="77777777" w:rsidR="003902CB" w:rsidRPr="00BF4A56" w:rsidRDefault="001A4D3D">
    <w:pPr>
      <w:tabs>
        <w:tab w:val="center" w:pos="4550"/>
        <w:tab w:val="left" w:pos="5818"/>
      </w:tabs>
      <w:ind w:right="260"/>
      <w:jc w:val="right"/>
      <w:rPr>
        <w:rFonts w:ascii="Arial" w:hAnsi="Arial" w:cs="Arial"/>
        <w:sz w:val="24"/>
        <w:szCs w:val="24"/>
      </w:rPr>
    </w:pPr>
    <w:r w:rsidRPr="00BF4A56">
      <w:rPr>
        <w:rFonts w:ascii="Arial" w:hAnsi="Arial" w:cs="Arial"/>
        <w:spacing w:val="60"/>
        <w:sz w:val="24"/>
        <w:szCs w:val="24"/>
      </w:rPr>
      <w:t>Page</w:t>
    </w:r>
    <w:r w:rsidRPr="00BF4A56">
      <w:rPr>
        <w:rFonts w:ascii="Arial" w:hAnsi="Arial" w:cs="Arial"/>
        <w:sz w:val="24"/>
        <w:szCs w:val="24"/>
      </w:rPr>
      <w:t xml:space="preserve"> </w:t>
    </w:r>
    <w:r w:rsidRPr="00BF4A56">
      <w:rPr>
        <w:rFonts w:ascii="Arial" w:hAnsi="Arial" w:cs="Arial"/>
        <w:sz w:val="24"/>
        <w:szCs w:val="24"/>
      </w:rPr>
      <w:fldChar w:fldCharType="begin"/>
    </w:r>
    <w:r w:rsidRPr="00BF4A56">
      <w:rPr>
        <w:rFonts w:ascii="Arial" w:hAnsi="Arial" w:cs="Arial"/>
        <w:sz w:val="24"/>
        <w:szCs w:val="24"/>
      </w:rPr>
      <w:instrText>PAGE   \* MERGEFORMAT</w:instrText>
    </w:r>
    <w:r w:rsidRPr="00BF4A56">
      <w:rPr>
        <w:rFonts w:ascii="Arial" w:hAnsi="Arial" w:cs="Arial"/>
        <w:sz w:val="24"/>
        <w:szCs w:val="24"/>
      </w:rPr>
      <w:fldChar w:fldCharType="separate"/>
    </w:r>
    <w:r>
      <w:rPr>
        <w:rFonts w:ascii="Arial" w:hAnsi="Arial" w:cs="Arial"/>
        <w:noProof/>
        <w:sz w:val="24"/>
        <w:szCs w:val="24"/>
      </w:rPr>
      <w:t>3</w:t>
    </w:r>
    <w:r w:rsidRPr="00BF4A56">
      <w:rPr>
        <w:rFonts w:ascii="Arial" w:hAnsi="Arial" w:cs="Arial"/>
        <w:sz w:val="24"/>
        <w:szCs w:val="24"/>
      </w:rPr>
      <w:fldChar w:fldCharType="end"/>
    </w:r>
    <w:r w:rsidRPr="00BF4A56">
      <w:rPr>
        <w:rFonts w:ascii="Arial" w:hAnsi="Arial" w:cs="Arial"/>
        <w:sz w:val="24"/>
        <w:szCs w:val="24"/>
      </w:rPr>
      <w:t xml:space="preserve"> | </w:t>
    </w:r>
    <w:r w:rsidRPr="00BF4A56">
      <w:rPr>
        <w:rFonts w:ascii="Arial" w:hAnsi="Arial" w:cs="Arial"/>
        <w:sz w:val="24"/>
        <w:szCs w:val="24"/>
      </w:rPr>
      <w:fldChar w:fldCharType="begin"/>
    </w:r>
    <w:r w:rsidRPr="00BF4A56">
      <w:rPr>
        <w:rFonts w:ascii="Arial" w:hAnsi="Arial" w:cs="Arial"/>
        <w:sz w:val="24"/>
        <w:szCs w:val="24"/>
      </w:rPr>
      <w:instrText>NUMPAGES  \* Arabic  \* MERGEFORMAT</w:instrText>
    </w:r>
    <w:r w:rsidRPr="00BF4A56">
      <w:rPr>
        <w:rFonts w:ascii="Arial" w:hAnsi="Arial" w:cs="Arial"/>
        <w:sz w:val="24"/>
        <w:szCs w:val="24"/>
      </w:rPr>
      <w:fldChar w:fldCharType="separate"/>
    </w:r>
    <w:r>
      <w:rPr>
        <w:rFonts w:ascii="Arial" w:hAnsi="Arial" w:cs="Arial"/>
        <w:noProof/>
        <w:sz w:val="24"/>
        <w:szCs w:val="24"/>
      </w:rPr>
      <w:t>3</w:t>
    </w:r>
    <w:r w:rsidRPr="00BF4A56">
      <w:rPr>
        <w:rFonts w:ascii="Arial" w:hAnsi="Arial" w:cs="Arial"/>
        <w:sz w:val="24"/>
        <w:szCs w:val="24"/>
      </w:rPr>
      <w:fldChar w:fldCharType="end"/>
    </w:r>
  </w:p>
  <w:p w14:paraId="238FEAD0" w14:textId="77777777" w:rsidR="003902CB" w:rsidRDefault="003902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67AE9" w14:textId="77777777" w:rsidR="0099673B" w:rsidRDefault="00A57426">
      <w:r>
        <w:separator/>
      </w:r>
    </w:p>
  </w:footnote>
  <w:footnote w:type="continuationSeparator" w:id="0">
    <w:p w14:paraId="4E10279F" w14:textId="77777777" w:rsidR="0099673B" w:rsidRDefault="00A574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430AA"/>
    <w:multiLevelType w:val="hybridMultilevel"/>
    <w:tmpl w:val="DBB416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64161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2046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D3D"/>
    <w:rsid w:val="00123FFD"/>
    <w:rsid w:val="001560AF"/>
    <w:rsid w:val="001A4D3D"/>
    <w:rsid w:val="001B790E"/>
    <w:rsid w:val="001D2141"/>
    <w:rsid w:val="001E65DA"/>
    <w:rsid w:val="00265EEE"/>
    <w:rsid w:val="003902CB"/>
    <w:rsid w:val="00394F56"/>
    <w:rsid w:val="003E329F"/>
    <w:rsid w:val="0046668C"/>
    <w:rsid w:val="00490833"/>
    <w:rsid w:val="004B2833"/>
    <w:rsid w:val="004F2A46"/>
    <w:rsid w:val="00521F2D"/>
    <w:rsid w:val="00576A63"/>
    <w:rsid w:val="00663152"/>
    <w:rsid w:val="006834C4"/>
    <w:rsid w:val="006A5AC7"/>
    <w:rsid w:val="006E35C5"/>
    <w:rsid w:val="00766E9F"/>
    <w:rsid w:val="007763E8"/>
    <w:rsid w:val="0081355E"/>
    <w:rsid w:val="0082769F"/>
    <w:rsid w:val="0089367F"/>
    <w:rsid w:val="008A1CDE"/>
    <w:rsid w:val="008C4D71"/>
    <w:rsid w:val="008E2EF4"/>
    <w:rsid w:val="0099673B"/>
    <w:rsid w:val="009D64EE"/>
    <w:rsid w:val="00A57426"/>
    <w:rsid w:val="00AB324D"/>
    <w:rsid w:val="00AE6636"/>
    <w:rsid w:val="00B00A6C"/>
    <w:rsid w:val="00C03F1A"/>
    <w:rsid w:val="00C54BF5"/>
    <w:rsid w:val="00D22F3E"/>
    <w:rsid w:val="00E31D49"/>
    <w:rsid w:val="00EB27C2"/>
    <w:rsid w:val="00ED79F0"/>
    <w:rsid w:val="00FC7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BA95"/>
  <w15:chartTrackingRefBased/>
  <w15:docId w15:val="{5122FEF4-261F-41D2-8D0C-A45ABF608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D3D"/>
    <w:pPr>
      <w:suppressAutoHyphens/>
      <w:spacing w:after="0" w:line="240" w:lineRule="auto"/>
    </w:pPr>
    <w:rPr>
      <w:rFonts w:ascii="Times New Roman" w:eastAsia="Times New Roman" w:hAnsi="Times New Roman" w:cs="Times New Roman"/>
      <w:kern w:val="1"/>
      <w:sz w:val="20"/>
      <w:szCs w:val="20"/>
      <w:lang w:eastAsia="ar-SA"/>
    </w:rPr>
  </w:style>
  <w:style w:type="paragraph" w:styleId="Titre2">
    <w:name w:val="heading 2"/>
    <w:basedOn w:val="Normal"/>
    <w:next w:val="Normal"/>
    <w:link w:val="Titre2Car"/>
    <w:semiHidden/>
    <w:unhideWhenUsed/>
    <w:qFormat/>
    <w:rsid w:val="006834C4"/>
    <w:pPr>
      <w:keepNext/>
      <w:numPr>
        <w:ilvl w:val="1"/>
        <w:numId w:val="1"/>
      </w:numPr>
      <w:outlineLvl w:val="1"/>
    </w:pPr>
    <w:rPr>
      <w:b/>
      <w:bCs/>
      <w:kern w:val="0"/>
      <w:lang w:eastAsia="zh-CN"/>
    </w:rPr>
  </w:style>
  <w:style w:type="paragraph" w:styleId="Titre8">
    <w:name w:val="heading 8"/>
    <w:basedOn w:val="Normal"/>
    <w:next w:val="Normal"/>
    <w:link w:val="Titre8Car"/>
    <w:unhideWhenUsed/>
    <w:qFormat/>
    <w:rsid w:val="006834C4"/>
    <w:pPr>
      <w:keepNext/>
      <w:numPr>
        <w:ilvl w:val="7"/>
        <w:numId w:val="1"/>
      </w:numPr>
      <w:jc w:val="center"/>
      <w:outlineLvl w:val="7"/>
    </w:pPr>
    <w:rPr>
      <w:rFonts w:ascii="Arial" w:hAnsi="Arial" w:cs="Arial"/>
      <w:b/>
      <w:bCs/>
      <w:kern w:val="0"/>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aliases w:val="Corps du texte"/>
    <w:uiPriority w:val="1"/>
    <w:qFormat/>
    <w:rsid w:val="001A4D3D"/>
    <w:pPr>
      <w:spacing w:after="0" w:line="240" w:lineRule="auto"/>
      <w:jc w:val="both"/>
    </w:pPr>
    <w:rPr>
      <w:sz w:val="24"/>
    </w:rPr>
  </w:style>
  <w:style w:type="character" w:styleId="lev">
    <w:name w:val="Strong"/>
    <w:basedOn w:val="Policepardfaut"/>
    <w:uiPriority w:val="22"/>
    <w:qFormat/>
    <w:rsid w:val="001A4D3D"/>
    <w:rPr>
      <w:b/>
      <w:bCs/>
    </w:rPr>
  </w:style>
  <w:style w:type="paragraph" w:styleId="Titre">
    <w:name w:val="Title"/>
    <w:basedOn w:val="Normal"/>
    <w:next w:val="Normal"/>
    <w:link w:val="TitreCar"/>
    <w:uiPriority w:val="10"/>
    <w:qFormat/>
    <w:rsid w:val="001A4D3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4D3D"/>
    <w:rPr>
      <w:rFonts w:asciiTheme="majorHAnsi" w:eastAsiaTheme="majorEastAsia" w:hAnsiTheme="majorHAnsi" w:cstheme="majorBidi"/>
      <w:spacing w:val="-10"/>
      <w:kern w:val="28"/>
      <w:sz w:val="56"/>
      <w:szCs w:val="56"/>
      <w:lang w:eastAsia="ar-SA"/>
    </w:rPr>
  </w:style>
  <w:style w:type="character" w:customStyle="1" w:styleId="Titre2Car">
    <w:name w:val="Titre 2 Car"/>
    <w:basedOn w:val="Policepardfaut"/>
    <w:link w:val="Titre2"/>
    <w:semiHidden/>
    <w:rsid w:val="006834C4"/>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rsid w:val="006834C4"/>
    <w:rPr>
      <w:rFonts w:ascii="Arial" w:eastAsia="Times New Roman" w:hAnsi="Arial" w:cs="Arial"/>
      <w:b/>
      <w:bCs/>
      <w:sz w:val="24"/>
      <w:szCs w:val="24"/>
      <w:lang w:eastAsia="zh-CN"/>
    </w:rPr>
  </w:style>
  <w:style w:type="character" w:styleId="Marquedecommentaire">
    <w:name w:val="annotation reference"/>
    <w:basedOn w:val="Policepardfaut"/>
    <w:uiPriority w:val="99"/>
    <w:semiHidden/>
    <w:unhideWhenUsed/>
    <w:rsid w:val="003902CB"/>
    <w:rPr>
      <w:sz w:val="16"/>
      <w:szCs w:val="16"/>
    </w:rPr>
  </w:style>
  <w:style w:type="paragraph" w:styleId="Commentaire">
    <w:name w:val="annotation text"/>
    <w:basedOn w:val="Normal"/>
    <w:link w:val="CommentaireCar"/>
    <w:uiPriority w:val="99"/>
    <w:semiHidden/>
    <w:unhideWhenUsed/>
    <w:rsid w:val="003902CB"/>
  </w:style>
  <w:style w:type="character" w:customStyle="1" w:styleId="CommentaireCar">
    <w:name w:val="Commentaire Car"/>
    <w:basedOn w:val="Policepardfaut"/>
    <w:link w:val="Commentaire"/>
    <w:uiPriority w:val="99"/>
    <w:semiHidden/>
    <w:rsid w:val="003902CB"/>
    <w:rPr>
      <w:rFonts w:ascii="Times New Roman" w:eastAsia="Times New Roman" w:hAnsi="Times New Roman" w:cs="Times New Roman"/>
      <w:kern w:val="1"/>
      <w:sz w:val="20"/>
      <w:szCs w:val="20"/>
      <w:lang w:eastAsia="ar-SA"/>
    </w:rPr>
  </w:style>
  <w:style w:type="paragraph" w:styleId="Objetducommentaire">
    <w:name w:val="annotation subject"/>
    <w:basedOn w:val="Commentaire"/>
    <w:next w:val="Commentaire"/>
    <w:link w:val="ObjetducommentaireCar"/>
    <w:uiPriority w:val="99"/>
    <w:semiHidden/>
    <w:unhideWhenUsed/>
    <w:rsid w:val="003902CB"/>
    <w:rPr>
      <w:b/>
      <w:bCs/>
    </w:rPr>
  </w:style>
  <w:style w:type="character" w:customStyle="1" w:styleId="ObjetducommentaireCar">
    <w:name w:val="Objet du commentaire Car"/>
    <w:basedOn w:val="CommentaireCar"/>
    <w:link w:val="Objetducommentaire"/>
    <w:uiPriority w:val="99"/>
    <w:semiHidden/>
    <w:rsid w:val="003902CB"/>
    <w:rPr>
      <w:rFonts w:ascii="Times New Roman" w:eastAsia="Times New Roman" w:hAnsi="Times New Roman" w:cs="Times New Roman"/>
      <w:b/>
      <w:bCs/>
      <w:kern w:val="1"/>
      <w:sz w:val="20"/>
      <w:szCs w:val="20"/>
      <w:lang w:eastAsia="ar-SA"/>
    </w:rPr>
  </w:style>
  <w:style w:type="paragraph" w:styleId="NormalWeb">
    <w:name w:val="Normal (Web)"/>
    <w:basedOn w:val="Normal"/>
    <w:uiPriority w:val="99"/>
    <w:semiHidden/>
    <w:unhideWhenUsed/>
    <w:rsid w:val="00663152"/>
    <w:rPr>
      <w:sz w:val="24"/>
      <w:szCs w:val="24"/>
    </w:rPr>
  </w:style>
  <w:style w:type="paragraph" w:styleId="Paragraphedeliste">
    <w:name w:val="List Paragraph"/>
    <w:basedOn w:val="Normal"/>
    <w:uiPriority w:val="34"/>
    <w:qFormat/>
    <w:rsid w:val="00766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17737">
      <w:bodyDiv w:val="1"/>
      <w:marLeft w:val="0"/>
      <w:marRight w:val="0"/>
      <w:marTop w:val="0"/>
      <w:marBottom w:val="0"/>
      <w:divBdr>
        <w:top w:val="none" w:sz="0" w:space="0" w:color="auto"/>
        <w:left w:val="none" w:sz="0" w:space="0" w:color="auto"/>
        <w:bottom w:val="none" w:sz="0" w:space="0" w:color="auto"/>
        <w:right w:val="none" w:sz="0" w:space="0" w:color="auto"/>
      </w:divBdr>
    </w:div>
    <w:div w:id="1444375285">
      <w:bodyDiv w:val="1"/>
      <w:marLeft w:val="0"/>
      <w:marRight w:val="0"/>
      <w:marTop w:val="0"/>
      <w:marBottom w:val="0"/>
      <w:divBdr>
        <w:top w:val="none" w:sz="0" w:space="0" w:color="auto"/>
        <w:left w:val="none" w:sz="0" w:space="0" w:color="auto"/>
        <w:bottom w:val="none" w:sz="0" w:space="0" w:color="auto"/>
        <w:right w:val="none" w:sz="0" w:space="0" w:color="auto"/>
      </w:divBdr>
    </w:div>
    <w:div w:id="196431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758</Words>
  <Characters>4173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Grenoble INP</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HERRSCHER Capucine (oddonca)</dc:creator>
  <cp:keywords/>
  <dc:description/>
  <cp:lastModifiedBy>Atchre AWONGA</cp:lastModifiedBy>
  <cp:revision>13</cp:revision>
  <dcterms:created xsi:type="dcterms:W3CDTF">2025-09-26T08:41:00Z</dcterms:created>
  <dcterms:modified xsi:type="dcterms:W3CDTF">2025-10-08T07:10:00Z</dcterms:modified>
</cp:coreProperties>
</file>